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DE0A0" w14:textId="77777777" w:rsidR="006E5372" w:rsidRDefault="006E5372" w:rsidP="0032213A">
      <w:pPr>
        <w:pStyle w:val="Corpodetexto2"/>
        <w:spacing w:after="0" w:line="240" w:lineRule="auto"/>
        <w:rPr>
          <w:rFonts w:ascii="Century Gothic" w:hAnsi="Century Gothic"/>
          <w:b/>
          <w:sz w:val="40"/>
          <w:szCs w:val="40"/>
        </w:rPr>
      </w:pPr>
      <w:bookmarkStart w:id="0" w:name="_Hlk187311289"/>
    </w:p>
    <w:p w14:paraId="449F7101" w14:textId="76196BC4" w:rsidR="00D225AB" w:rsidRPr="00863EC4" w:rsidRDefault="00D225AB" w:rsidP="00A148A7">
      <w:pPr>
        <w:pStyle w:val="Corpodetexto2"/>
        <w:spacing w:after="0" w:line="240" w:lineRule="auto"/>
        <w:rPr>
          <w:rFonts w:ascii="Century Gothic" w:hAnsi="Century Gothic"/>
          <w:b/>
          <w:sz w:val="28"/>
          <w:szCs w:val="28"/>
        </w:rPr>
      </w:pPr>
    </w:p>
    <w:p w14:paraId="33BF197E" w14:textId="77777777" w:rsidR="00D225AB" w:rsidRPr="00863EC4" w:rsidRDefault="00D225AB" w:rsidP="00D225AB">
      <w:pPr>
        <w:pStyle w:val="Ttulo1"/>
        <w:jc w:val="center"/>
        <w:rPr>
          <w:rFonts w:ascii="Century Gothic" w:hAnsi="Century Gothic"/>
          <w:bCs w:val="0"/>
          <w:sz w:val="28"/>
          <w:szCs w:val="28"/>
          <w:u w:val="single"/>
        </w:rPr>
      </w:pPr>
    </w:p>
    <w:p w14:paraId="4541C05A" w14:textId="5B6EC183" w:rsidR="00D225AB" w:rsidRPr="00A148A7" w:rsidRDefault="00D225AB" w:rsidP="00D225AB">
      <w:pPr>
        <w:pStyle w:val="Ttulo1"/>
        <w:jc w:val="center"/>
        <w:rPr>
          <w:rFonts w:ascii="Century Gothic" w:hAnsi="Century Gothic"/>
          <w:bCs w:val="0"/>
          <w:sz w:val="40"/>
          <w:szCs w:val="40"/>
          <w:u w:val="single"/>
          <w:lang w:val="pt-BR"/>
        </w:rPr>
      </w:pPr>
      <w:r w:rsidRPr="00A148A7">
        <w:rPr>
          <w:rFonts w:ascii="Century Gothic" w:hAnsi="Century Gothic"/>
          <w:bCs w:val="0"/>
          <w:sz w:val="40"/>
          <w:szCs w:val="40"/>
          <w:u w:val="single"/>
          <w:lang w:val="pt-BR"/>
        </w:rPr>
        <w:t>TERMO DE REFERÊNCIA</w:t>
      </w:r>
    </w:p>
    <w:p w14:paraId="4302B32E" w14:textId="77777777" w:rsidR="00D24DF1" w:rsidRPr="00D24DF1" w:rsidRDefault="00D24DF1" w:rsidP="00D24DF1">
      <w:pPr>
        <w:rPr>
          <w:lang w:eastAsia="x-none"/>
        </w:rPr>
      </w:pPr>
    </w:p>
    <w:p w14:paraId="067D24C6" w14:textId="77777777" w:rsidR="00D225AB" w:rsidRPr="00863EC4" w:rsidRDefault="00D225AB" w:rsidP="00D225AB">
      <w:pPr>
        <w:pStyle w:val="Corpodetexto2"/>
        <w:spacing w:after="0" w:line="240" w:lineRule="auto"/>
        <w:rPr>
          <w:rFonts w:ascii="Century Gothic" w:hAnsi="Century Gothic"/>
          <w:b/>
        </w:rPr>
      </w:pPr>
    </w:p>
    <w:tbl>
      <w:tblPr>
        <w:tblStyle w:val="TableNormal"/>
        <w:tblW w:w="932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9"/>
        <w:gridCol w:w="6337"/>
      </w:tblGrid>
      <w:tr w:rsidR="00D24DF1" w14:paraId="79240453" w14:textId="77777777" w:rsidTr="00D24DF1">
        <w:trPr>
          <w:trHeight w:val="348"/>
        </w:trPr>
        <w:tc>
          <w:tcPr>
            <w:tcW w:w="2989" w:type="dxa"/>
            <w:vAlign w:val="center"/>
          </w:tcPr>
          <w:p w14:paraId="664B4243" w14:textId="77777777" w:rsidR="00D24DF1" w:rsidRPr="00E845AF" w:rsidRDefault="00D24DF1" w:rsidP="007672B7">
            <w:pPr>
              <w:pStyle w:val="Corpodetexto2"/>
              <w:spacing w:after="0" w:line="240" w:lineRule="auto"/>
              <w:jc w:val="center"/>
              <w:rPr>
                <w:rFonts w:ascii="Century Gothic" w:hAnsi="Century Gothic"/>
                <w:b/>
                <w:color w:val="000000" w:themeColor="text1"/>
              </w:rPr>
            </w:pPr>
            <w:r w:rsidRPr="00E845AF">
              <w:rPr>
                <w:rFonts w:ascii="Century Gothic" w:hAnsi="Century Gothic"/>
                <w:b/>
                <w:color w:val="000000" w:themeColor="text1"/>
              </w:rPr>
              <w:t>MODALIDADE</w:t>
            </w:r>
          </w:p>
        </w:tc>
        <w:tc>
          <w:tcPr>
            <w:tcW w:w="6337" w:type="dxa"/>
          </w:tcPr>
          <w:p w14:paraId="7039EC1D" w14:textId="4D56CEEA" w:rsidR="00D24DF1" w:rsidRPr="00E845AF" w:rsidRDefault="00F50456" w:rsidP="007672B7">
            <w:pPr>
              <w:pStyle w:val="Corpodetexto2"/>
              <w:spacing w:after="0" w:line="240" w:lineRule="auto"/>
              <w:rPr>
                <w:rFonts w:ascii="Century Gothic" w:hAnsi="Century Gothic"/>
                <w:b/>
                <w:color w:val="000000" w:themeColor="text1"/>
              </w:rPr>
            </w:pPr>
            <w:r>
              <w:rPr>
                <w:rFonts w:ascii="Century Gothic" w:hAnsi="Century Gothic"/>
                <w:b/>
                <w:color w:val="000000" w:themeColor="text1"/>
              </w:rPr>
              <w:t>CONCORRENCIA</w:t>
            </w:r>
          </w:p>
        </w:tc>
      </w:tr>
      <w:tr w:rsidR="00D24DF1" w14:paraId="7BF253F2" w14:textId="77777777" w:rsidTr="00D24DF1">
        <w:trPr>
          <w:trHeight w:val="396"/>
        </w:trPr>
        <w:tc>
          <w:tcPr>
            <w:tcW w:w="2989" w:type="dxa"/>
            <w:vAlign w:val="center"/>
          </w:tcPr>
          <w:p w14:paraId="75C6E4A7" w14:textId="77777777" w:rsidR="00D24DF1" w:rsidRPr="00982425" w:rsidRDefault="00D24DF1" w:rsidP="007672B7">
            <w:pPr>
              <w:pStyle w:val="Corpodetexto2"/>
              <w:spacing w:after="0" w:line="240" w:lineRule="auto"/>
              <w:jc w:val="center"/>
              <w:rPr>
                <w:rFonts w:ascii="Century Gothic" w:hAnsi="Century Gothic"/>
                <w:b/>
                <w:color w:val="000000" w:themeColor="text1"/>
                <w:highlight w:val="yellow"/>
              </w:rPr>
            </w:pPr>
            <w:r w:rsidRPr="00982425">
              <w:rPr>
                <w:rFonts w:ascii="Century Gothic" w:hAnsi="Century Gothic"/>
                <w:b/>
                <w:color w:val="000000" w:themeColor="text1"/>
                <w:highlight w:val="yellow"/>
              </w:rPr>
              <w:t>DATA E HORÁRIO DA LICITAÇÃO</w:t>
            </w:r>
          </w:p>
        </w:tc>
        <w:tc>
          <w:tcPr>
            <w:tcW w:w="6337" w:type="dxa"/>
          </w:tcPr>
          <w:p w14:paraId="6A3EC849" w14:textId="77777777" w:rsidR="00D24DF1" w:rsidRPr="005147A1" w:rsidRDefault="00D24DF1" w:rsidP="007672B7">
            <w:pPr>
              <w:snapToGrid w:val="0"/>
              <w:spacing w:after="0" w:line="240" w:lineRule="auto"/>
              <w:rPr>
                <w:rFonts w:ascii="Century Gothic" w:hAnsi="Century Gothic" w:cs="Arial"/>
                <w:b/>
                <w:color w:val="000000"/>
                <w:sz w:val="24"/>
                <w:szCs w:val="24"/>
                <w:highlight w:val="magenta"/>
              </w:rPr>
            </w:pPr>
            <w:r w:rsidRPr="005147A1">
              <w:rPr>
                <w:rFonts w:ascii="Century Gothic" w:hAnsi="Century Gothic" w:cs="Arial"/>
                <w:b/>
                <w:color w:val="000000"/>
                <w:sz w:val="24"/>
                <w:szCs w:val="24"/>
                <w:highlight w:val="magenta"/>
              </w:rPr>
              <w:t xml:space="preserve">DATA: </w:t>
            </w:r>
            <w:r>
              <w:rPr>
                <w:rFonts w:ascii="Century Gothic" w:hAnsi="Century Gothic" w:cs="Arial"/>
                <w:b/>
                <w:color w:val="000000"/>
                <w:sz w:val="24"/>
                <w:szCs w:val="24"/>
                <w:highlight w:val="magenta"/>
              </w:rPr>
              <w:t>_____________________________</w:t>
            </w:r>
          </w:p>
          <w:p w14:paraId="05968ED6" w14:textId="77777777" w:rsidR="00D24DF1" w:rsidRPr="00982425" w:rsidRDefault="00D24DF1" w:rsidP="007672B7">
            <w:pPr>
              <w:pStyle w:val="Corpodetexto2"/>
              <w:spacing w:after="0" w:line="240" w:lineRule="auto"/>
              <w:rPr>
                <w:rFonts w:ascii="Century Gothic" w:hAnsi="Century Gothic" w:cs="Arial"/>
                <w:b/>
                <w:color w:val="000000"/>
                <w:highlight w:val="yellow"/>
              </w:rPr>
            </w:pPr>
            <w:r w:rsidRPr="005147A1">
              <w:rPr>
                <w:rFonts w:ascii="Century Gothic" w:hAnsi="Century Gothic" w:cs="Arial"/>
                <w:b/>
                <w:color w:val="000000"/>
                <w:highlight w:val="magenta"/>
              </w:rPr>
              <w:t>HORÁRIO: 09H00MIN</w:t>
            </w:r>
          </w:p>
        </w:tc>
      </w:tr>
      <w:tr w:rsidR="007D028B" w14:paraId="5A3E4E43" w14:textId="77777777" w:rsidTr="00A148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3282"/>
        </w:trPr>
        <w:tc>
          <w:tcPr>
            <w:tcW w:w="2989" w:type="dxa"/>
            <w:tcBorders>
              <w:top w:val="single" w:sz="4" w:space="0" w:color="auto"/>
            </w:tcBorders>
          </w:tcPr>
          <w:p w14:paraId="1A8B7190" w14:textId="77777777" w:rsidR="007D028B" w:rsidRDefault="007D028B" w:rsidP="007D028B">
            <w:pPr>
              <w:pStyle w:val="TableParagraph"/>
              <w:rPr>
                <w:rFonts w:ascii="Calibri"/>
                <w:sz w:val="26"/>
              </w:rPr>
            </w:pPr>
          </w:p>
          <w:p w14:paraId="72906485" w14:textId="77777777" w:rsidR="007D028B" w:rsidRDefault="007D028B" w:rsidP="007D028B">
            <w:pPr>
              <w:pStyle w:val="TableParagraph"/>
              <w:rPr>
                <w:rFonts w:ascii="Calibri"/>
                <w:sz w:val="26"/>
              </w:rPr>
            </w:pPr>
          </w:p>
          <w:p w14:paraId="286D3FE6" w14:textId="77777777" w:rsidR="007D028B" w:rsidRDefault="007D028B" w:rsidP="007D028B">
            <w:pPr>
              <w:pStyle w:val="TableParagraph"/>
              <w:rPr>
                <w:rFonts w:ascii="Calibri"/>
                <w:sz w:val="26"/>
              </w:rPr>
            </w:pPr>
          </w:p>
          <w:p w14:paraId="02391E85" w14:textId="77777777" w:rsidR="007D028B" w:rsidRDefault="007D028B" w:rsidP="007D028B">
            <w:pPr>
              <w:pStyle w:val="TableParagraph"/>
              <w:rPr>
                <w:rFonts w:ascii="Calibri"/>
                <w:sz w:val="26"/>
              </w:rPr>
            </w:pPr>
          </w:p>
          <w:p w14:paraId="64547E20" w14:textId="77777777" w:rsidR="007D028B" w:rsidRDefault="007D028B" w:rsidP="007D028B">
            <w:pPr>
              <w:pStyle w:val="TableParagraph"/>
              <w:rPr>
                <w:rFonts w:ascii="Calibri"/>
                <w:sz w:val="26"/>
              </w:rPr>
            </w:pPr>
          </w:p>
          <w:p w14:paraId="1877791B" w14:textId="77777777" w:rsidR="007D028B" w:rsidRDefault="007D028B" w:rsidP="007D028B">
            <w:pPr>
              <w:pStyle w:val="TableParagraph"/>
              <w:spacing w:before="8"/>
              <w:rPr>
                <w:rFonts w:ascii="Calibri"/>
                <w:sz w:val="19"/>
              </w:rPr>
            </w:pPr>
          </w:p>
          <w:p w14:paraId="3A6DC55E" w14:textId="77777777" w:rsidR="007D028B" w:rsidRDefault="007D028B" w:rsidP="007D028B">
            <w:pPr>
              <w:pStyle w:val="TableParagraph"/>
              <w:ind w:left="1040" w:right="1029"/>
              <w:jc w:val="center"/>
              <w:rPr>
                <w:b/>
              </w:rPr>
            </w:pPr>
            <w:r>
              <w:rPr>
                <w:b/>
              </w:rPr>
              <w:t>OBJETO</w:t>
            </w:r>
          </w:p>
        </w:tc>
        <w:tc>
          <w:tcPr>
            <w:tcW w:w="6337" w:type="dxa"/>
            <w:tcBorders>
              <w:right w:val="single" w:sz="4" w:space="0" w:color="auto"/>
            </w:tcBorders>
          </w:tcPr>
          <w:p w14:paraId="658ACEAD" w14:textId="5C78567B" w:rsidR="007D028B" w:rsidRPr="00D04F63" w:rsidRDefault="00DA1832" w:rsidP="00A148A7">
            <w:pPr>
              <w:pStyle w:val="TableParagraph"/>
              <w:jc w:val="both"/>
              <w:rPr>
                <w:b/>
              </w:rPr>
            </w:pPr>
            <w:r w:rsidRPr="0032213A">
              <w:rPr>
                <w:rFonts w:ascii="Century Gothic" w:hAnsi="Century Gothic"/>
                <w:b/>
                <w:highlight w:val="yellow"/>
              </w:rPr>
              <w:t xml:space="preserve">CONTRATAÇÃO DE EMPRESA DO RAMO DE ENGENHARIA  </w:t>
            </w:r>
            <w:r w:rsidRPr="007E36BD">
              <w:rPr>
                <w:rFonts w:ascii="Century Gothic" w:hAnsi="Century Gothic"/>
                <w:b/>
                <w:highlight w:val="yellow"/>
              </w:rPr>
              <w:t>PARA</w:t>
            </w:r>
            <w:r w:rsidR="007E36BD" w:rsidRPr="007E36BD">
              <w:rPr>
                <w:highlight w:val="yellow"/>
              </w:rPr>
              <w:t xml:space="preserve"> </w:t>
            </w:r>
            <w:r w:rsidR="007E36BD" w:rsidRPr="007E36BD">
              <w:rPr>
                <w:rFonts w:ascii="Century Gothic" w:hAnsi="Century Gothic"/>
                <w:b/>
                <w:highlight w:val="yellow"/>
              </w:rPr>
              <w:t>REFORMA E AMPLIAÇÃO DA ÁREA DE CONVIVÊNCIA E ADEQUAÇÃO DE PONTES NO PARQUE ECOLÓGICO DE ACREÚNA-GO</w:t>
            </w:r>
            <w:r w:rsidRPr="0032213A">
              <w:rPr>
                <w:rFonts w:ascii="Century Gothic" w:hAnsi="Century Gothic"/>
                <w:b/>
                <w:highlight w:val="yellow"/>
              </w:rPr>
              <w:t>, CONFORME ESPECIFICAÇÕES, MEMORIAL DESCRITIVO, PLANILHA ORÇAMENTÁRIA PD SINAPI E GOINFRA OBRAS CIVIS ONERADA, CRONOGRAMA FÍSICO FINANCEIRO, PROJETOS EXECUTIVOS CONFORME ESPECIFICAÇÕES DESTE TERMO DE REFERÊNCIA.</w:t>
            </w:r>
          </w:p>
        </w:tc>
      </w:tr>
      <w:tr w:rsidR="007D028B" w14:paraId="2F0880DD" w14:textId="77777777" w:rsidTr="00D24D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126"/>
        </w:trPr>
        <w:tc>
          <w:tcPr>
            <w:tcW w:w="2989" w:type="dxa"/>
          </w:tcPr>
          <w:p w14:paraId="234D3742" w14:textId="77777777" w:rsidR="007D028B" w:rsidRDefault="007D028B" w:rsidP="007D028B">
            <w:pPr>
              <w:pStyle w:val="TableParagraph"/>
              <w:rPr>
                <w:rFonts w:ascii="Calibri"/>
                <w:sz w:val="26"/>
              </w:rPr>
            </w:pPr>
          </w:p>
          <w:p w14:paraId="644DAD6D" w14:textId="77777777" w:rsidR="007D028B" w:rsidRDefault="007D028B" w:rsidP="007D028B">
            <w:pPr>
              <w:pStyle w:val="TableParagraph"/>
              <w:rPr>
                <w:rFonts w:ascii="Calibri"/>
                <w:sz w:val="26"/>
              </w:rPr>
            </w:pPr>
          </w:p>
          <w:p w14:paraId="13030F42" w14:textId="77777777" w:rsidR="007D028B" w:rsidRDefault="007D028B" w:rsidP="007D028B">
            <w:pPr>
              <w:pStyle w:val="TableParagraph"/>
              <w:spacing w:before="160" w:line="242" w:lineRule="auto"/>
              <w:ind w:left="654" w:right="352" w:hanging="286"/>
              <w:rPr>
                <w:b/>
              </w:rPr>
            </w:pPr>
            <w:r>
              <w:rPr>
                <w:b/>
                <w:spacing w:val="-2"/>
                <w:w w:val="95"/>
              </w:rPr>
              <w:t>VALOR</w:t>
            </w:r>
            <w:r>
              <w:rPr>
                <w:b/>
                <w:spacing w:val="-11"/>
                <w:w w:val="95"/>
              </w:rPr>
              <w:t xml:space="preserve"> </w:t>
            </w:r>
            <w:r>
              <w:rPr>
                <w:b/>
                <w:spacing w:val="-1"/>
                <w:w w:val="95"/>
              </w:rPr>
              <w:t>ESTIMADO</w:t>
            </w:r>
            <w:r>
              <w:rPr>
                <w:b/>
                <w:spacing w:val="-10"/>
                <w:w w:val="95"/>
              </w:rPr>
              <w:t xml:space="preserve"> </w:t>
            </w:r>
            <w:r>
              <w:rPr>
                <w:b/>
                <w:spacing w:val="-1"/>
                <w:w w:val="95"/>
              </w:rPr>
              <w:t>DA</w:t>
            </w:r>
            <w:r>
              <w:rPr>
                <w:b/>
                <w:spacing w:val="-59"/>
                <w:w w:val="95"/>
              </w:rPr>
              <w:t xml:space="preserve"> </w:t>
            </w:r>
            <w:r>
              <w:rPr>
                <w:b/>
              </w:rPr>
              <w:t>CONTRATAÇÃO</w:t>
            </w:r>
          </w:p>
        </w:tc>
        <w:tc>
          <w:tcPr>
            <w:tcW w:w="6337" w:type="dxa"/>
            <w:tcBorders>
              <w:right w:val="single" w:sz="4" w:space="0" w:color="auto"/>
            </w:tcBorders>
          </w:tcPr>
          <w:p w14:paraId="776D1696" w14:textId="3889BE32" w:rsidR="007D028B" w:rsidRDefault="00255ECF" w:rsidP="007D028B">
            <w:pPr>
              <w:pStyle w:val="TableParagraph"/>
              <w:spacing w:before="3" w:line="276" w:lineRule="auto"/>
              <w:ind w:left="107" w:right="95"/>
              <w:jc w:val="both"/>
              <w:rPr>
                <w:rFonts w:ascii="Calibri" w:hAnsi="Calibri"/>
                <w:b/>
                <w:sz w:val="28"/>
              </w:rPr>
            </w:pPr>
            <w:bookmarkStart w:id="1" w:name="_Hlk155949773"/>
            <w:r>
              <w:rPr>
                <w:b/>
                <w:sz w:val="24"/>
              </w:rPr>
              <w:t>VALOR</w:t>
            </w:r>
            <w:r>
              <w:rPr>
                <w:b/>
                <w:spacing w:val="1"/>
                <w:sz w:val="24"/>
              </w:rPr>
              <w:t xml:space="preserve"> </w:t>
            </w:r>
            <w:r>
              <w:rPr>
                <w:b/>
                <w:sz w:val="24"/>
              </w:rPr>
              <w:t>APROVADO</w:t>
            </w:r>
            <w:r>
              <w:rPr>
                <w:b/>
                <w:spacing w:val="1"/>
                <w:sz w:val="24"/>
              </w:rPr>
              <w:t xml:space="preserve"> </w:t>
            </w:r>
            <w:r>
              <w:rPr>
                <w:rFonts w:ascii="Verdana" w:hAnsi="Verdana"/>
                <w:b/>
                <w:sz w:val="24"/>
              </w:rPr>
              <w:t>–</w:t>
            </w:r>
            <w:r>
              <w:rPr>
                <w:rFonts w:ascii="Verdana" w:hAnsi="Verdana"/>
                <w:b/>
                <w:spacing w:val="1"/>
                <w:sz w:val="24"/>
              </w:rPr>
              <w:t xml:space="preserve"> </w:t>
            </w:r>
            <w:r>
              <w:rPr>
                <w:b/>
                <w:sz w:val="24"/>
              </w:rPr>
              <w:t>REFERENCIAL</w:t>
            </w:r>
            <w:r>
              <w:rPr>
                <w:b/>
                <w:spacing w:val="1"/>
                <w:sz w:val="24"/>
              </w:rPr>
              <w:t xml:space="preserve"> </w:t>
            </w:r>
            <w:r>
              <w:rPr>
                <w:b/>
                <w:sz w:val="24"/>
              </w:rPr>
              <w:t>MÁXIMO</w:t>
            </w:r>
            <w:r>
              <w:rPr>
                <w:b/>
                <w:spacing w:val="1"/>
                <w:sz w:val="24"/>
              </w:rPr>
              <w:t xml:space="preserve"> </w:t>
            </w:r>
            <w:r>
              <w:rPr>
                <w:b/>
                <w:sz w:val="24"/>
              </w:rPr>
              <w:t>EXECUÇÃO DA OBRA:</w:t>
            </w:r>
            <w:r>
              <w:rPr>
                <w:b/>
                <w:spacing w:val="1"/>
                <w:sz w:val="24"/>
              </w:rPr>
              <w:t xml:space="preserve"> </w:t>
            </w:r>
            <w:r w:rsidR="003759CA" w:rsidRPr="003759CA">
              <w:rPr>
                <w:rFonts w:ascii="Times New Roman" w:eastAsia="Times New Roman" w:hAnsi="Times New Roman" w:cs="Times New Roman" w:hint="eastAsia"/>
                <w:color w:val="EE0000"/>
                <w:sz w:val="32"/>
                <w:szCs w:val="32"/>
              </w:rPr>
              <w:t>R$</w:t>
            </w:r>
            <w:r w:rsidR="006D3E64">
              <w:rPr>
                <w:rFonts w:ascii="Times New Roman" w:eastAsia="Times New Roman" w:hAnsi="Times New Roman" w:cs="Times New Roman"/>
                <w:color w:val="EE0000"/>
                <w:sz w:val="32"/>
                <w:szCs w:val="32"/>
              </w:rPr>
              <w:t xml:space="preserve">549.275,23 </w:t>
            </w:r>
            <w:r w:rsidR="003759CA" w:rsidRPr="003759CA">
              <w:rPr>
                <w:rFonts w:ascii="Times New Roman" w:eastAsia="Times New Roman" w:hAnsi="Times New Roman" w:cs="Times New Roman" w:hint="eastAsia"/>
                <w:color w:val="EE0000"/>
                <w:sz w:val="32"/>
                <w:szCs w:val="32"/>
              </w:rPr>
              <w:t xml:space="preserve"> (</w:t>
            </w:r>
            <w:r w:rsidR="006D3E64">
              <w:rPr>
                <w:rFonts w:ascii="Times New Roman" w:eastAsia="Times New Roman" w:hAnsi="Times New Roman" w:cs="Times New Roman"/>
                <w:color w:val="EE0000"/>
                <w:sz w:val="32"/>
                <w:szCs w:val="32"/>
              </w:rPr>
              <w:t xml:space="preserve">QUINHENTOS </w:t>
            </w:r>
            <w:r w:rsidR="00AF461F">
              <w:rPr>
                <w:rFonts w:ascii="Times New Roman" w:eastAsia="Times New Roman" w:hAnsi="Times New Roman" w:cs="Times New Roman"/>
                <w:color w:val="EE0000"/>
                <w:sz w:val="32"/>
                <w:szCs w:val="32"/>
              </w:rPr>
              <w:t>E QUARENTA E NOVE</w:t>
            </w:r>
            <w:r w:rsidR="006530B8">
              <w:rPr>
                <w:rFonts w:ascii="Times New Roman" w:eastAsia="Times New Roman" w:hAnsi="Times New Roman" w:cs="Times New Roman"/>
                <w:color w:val="EE0000"/>
                <w:sz w:val="32"/>
                <w:szCs w:val="32"/>
              </w:rPr>
              <w:t xml:space="preserve"> MIL, </w:t>
            </w:r>
            <w:r w:rsidR="00AF461F">
              <w:rPr>
                <w:rFonts w:ascii="Times New Roman" w:eastAsia="Times New Roman" w:hAnsi="Times New Roman" w:cs="Times New Roman"/>
                <w:color w:val="EE0000"/>
                <w:sz w:val="32"/>
                <w:szCs w:val="32"/>
              </w:rPr>
              <w:t>DUZENTOS E SETENTA E CINCO</w:t>
            </w:r>
            <w:r w:rsidR="006530B8">
              <w:rPr>
                <w:rFonts w:ascii="Times New Roman" w:eastAsia="Times New Roman" w:hAnsi="Times New Roman" w:cs="Times New Roman"/>
                <w:color w:val="EE0000"/>
                <w:sz w:val="32"/>
                <w:szCs w:val="32"/>
              </w:rPr>
              <w:t xml:space="preserve"> REAIS E </w:t>
            </w:r>
            <w:r w:rsidR="00AF461F">
              <w:rPr>
                <w:rFonts w:ascii="Times New Roman" w:eastAsia="Times New Roman" w:hAnsi="Times New Roman" w:cs="Times New Roman"/>
                <w:color w:val="EE0000"/>
                <w:sz w:val="32"/>
                <w:szCs w:val="32"/>
              </w:rPr>
              <w:t>VINTE E TRÊS</w:t>
            </w:r>
            <w:r w:rsidR="006530B8">
              <w:rPr>
                <w:rFonts w:ascii="Times New Roman" w:eastAsia="Times New Roman" w:hAnsi="Times New Roman" w:cs="Times New Roman"/>
                <w:color w:val="EE0000"/>
                <w:sz w:val="32"/>
                <w:szCs w:val="32"/>
              </w:rPr>
              <w:t xml:space="preserve"> CENTAVOS</w:t>
            </w:r>
            <w:r w:rsidR="003759CA" w:rsidRPr="003759CA">
              <w:rPr>
                <w:rFonts w:ascii="Times New Roman" w:eastAsia="Times New Roman" w:hAnsi="Times New Roman" w:cs="Times New Roman" w:hint="eastAsia"/>
                <w:color w:val="EE0000"/>
                <w:sz w:val="32"/>
                <w:szCs w:val="32"/>
              </w:rPr>
              <w:t>)</w:t>
            </w:r>
            <w:bookmarkEnd w:id="1"/>
          </w:p>
        </w:tc>
      </w:tr>
      <w:tr w:rsidR="007D028B" w14:paraId="608FE90E" w14:textId="77777777" w:rsidTr="00D24D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618"/>
        </w:trPr>
        <w:tc>
          <w:tcPr>
            <w:tcW w:w="2989" w:type="dxa"/>
          </w:tcPr>
          <w:p w14:paraId="7444683D" w14:textId="77777777" w:rsidR="007D028B" w:rsidRDefault="007D028B" w:rsidP="007D028B">
            <w:pPr>
              <w:pStyle w:val="TableParagraph"/>
              <w:ind w:left="107"/>
              <w:rPr>
                <w:b/>
              </w:rPr>
            </w:pPr>
            <w:r>
              <w:rPr>
                <w:b/>
              </w:rPr>
              <w:t>PRAZO</w:t>
            </w:r>
            <w:r>
              <w:rPr>
                <w:b/>
                <w:spacing w:val="4"/>
              </w:rPr>
              <w:t xml:space="preserve"> </w:t>
            </w:r>
            <w:r>
              <w:rPr>
                <w:b/>
              </w:rPr>
              <w:t>DE</w:t>
            </w:r>
            <w:r>
              <w:rPr>
                <w:b/>
                <w:spacing w:val="4"/>
              </w:rPr>
              <w:t xml:space="preserve"> </w:t>
            </w:r>
            <w:r>
              <w:rPr>
                <w:b/>
              </w:rPr>
              <w:t>EXECUÇÃO</w:t>
            </w:r>
            <w:r>
              <w:rPr>
                <w:b/>
                <w:spacing w:val="2"/>
              </w:rPr>
              <w:t xml:space="preserve"> </w:t>
            </w:r>
            <w:r>
              <w:rPr>
                <w:b/>
              </w:rPr>
              <w:t>DA</w:t>
            </w:r>
          </w:p>
          <w:p w14:paraId="7F5FD0B6" w14:textId="77777777" w:rsidR="007D028B" w:rsidRDefault="007D028B" w:rsidP="007D028B">
            <w:pPr>
              <w:pStyle w:val="TableParagraph"/>
              <w:spacing w:before="44"/>
              <w:ind w:left="107"/>
              <w:rPr>
                <w:b/>
              </w:rPr>
            </w:pPr>
            <w:r>
              <w:rPr>
                <w:b/>
              </w:rPr>
              <w:t>OBRA</w:t>
            </w:r>
          </w:p>
        </w:tc>
        <w:tc>
          <w:tcPr>
            <w:tcW w:w="6337" w:type="dxa"/>
          </w:tcPr>
          <w:p w14:paraId="19D6CD55" w14:textId="1CF07DDA" w:rsidR="007D028B" w:rsidRPr="00C76C36" w:rsidRDefault="00C76C36" w:rsidP="00C76C36">
            <w:pPr>
              <w:pStyle w:val="TableParagraph"/>
              <w:spacing w:line="242" w:lineRule="auto"/>
              <w:ind w:left="284"/>
              <w:rPr>
                <w:b/>
                <w:w w:val="90"/>
              </w:rPr>
            </w:pPr>
            <w:r>
              <w:rPr>
                <w:b/>
                <w:w w:val="90"/>
              </w:rPr>
              <w:t>0</w:t>
            </w:r>
            <w:r w:rsidR="0081119A">
              <w:rPr>
                <w:b/>
                <w:w w:val="90"/>
              </w:rPr>
              <w:t>5</w:t>
            </w:r>
            <w:r w:rsidR="007D028B">
              <w:rPr>
                <w:b/>
                <w:w w:val="90"/>
              </w:rPr>
              <w:t xml:space="preserve"> (</w:t>
            </w:r>
            <w:r w:rsidR="0081119A">
              <w:rPr>
                <w:b/>
                <w:w w:val="90"/>
              </w:rPr>
              <w:t>CINCO</w:t>
            </w:r>
            <w:r w:rsidR="007D028B">
              <w:rPr>
                <w:b/>
                <w:w w:val="90"/>
              </w:rPr>
              <w:t>) MESES OU</w:t>
            </w:r>
            <w:r w:rsidR="006530B8">
              <w:rPr>
                <w:b/>
                <w:w w:val="90"/>
              </w:rPr>
              <w:t xml:space="preserve"> </w:t>
            </w:r>
            <w:r w:rsidR="0081119A">
              <w:rPr>
                <w:b/>
                <w:w w:val="90"/>
              </w:rPr>
              <w:t>150</w:t>
            </w:r>
            <w:r>
              <w:rPr>
                <w:b/>
                <w:w w:val="90"/>
              </w:rPr>
              <w:t xml:space="preserve"> </w:t>
            </w:r>
            <w:r w:rsidR="007D028B">
              <w:rPr>
                <w:b/>
                <w:w w:val="90"/>
              </w:rPr>
              <w:t>(</w:t>
            </w:r>
            <w:r w:rsidR="0081119A">
              <w:rPr>
                <w:b/>
                <w:w w:val="90"/>
              </w:rPr>
              <w:t>CENTO E CINQUENTA</w:t>
            </w:r>
            <w:r w:rsidR="007D028B">
              <w:rPr>
                <w:b/>
                <w:w w:val="90"/>
              </w:rPr>
              <w:t>) DIAS CORRIDOS A</w:t>
            </w:r>
            <w:r w:rsidR="007D028B">
              <w:rPr>
                <w:b/>
                <w:spacing w:val="1"/>
                <w:w w:val="90"/>
              </w:rPr>
              <w:t xml:space="preserve"> </w:t>
            </w:r>
            <w:r w:rsidR="007D028B">
              <w:rPr>
                <w:b/>
                <w:w w:val="90"/>
              </w:rPr>
              <w:t>PARTIR</w:t>
            </w:r>
            <w:r w:rsidR="007D028B">
              <w:rPr>
                <w:b/>
                <w:spacing w:val="11"/>
                <w:w w:val="90"/>
              </w:rPr>
              <w:t xml:space="preserve"> </w:t>
            </w:r>
            <w:r w:rsidR="007D028B">
              <w:rPr>
                <w:b/>
                <w:w w:val="90"/>
              </w:rPr>
              <w:t>DA</w:t>
            </w:r>
            <w:r w:rsidR="007D028B">
              <w:rPr>
                <w:b/>
                <w:spacing w:val="12"/>
                <w:w w:val="90"/>
              </w:rPr>
              <w:t xml:space="preserve"> </w:t>
            </w:r>
            <w:r w:rsidR="007D028B">
              <w:rPr>
                <w:b/>
                <w:w w:val="90"/>
              </w:rPr>
              <w:t>DATA</w:t>
            </w:r>
            <w:r w:rsidR="007D028B">
              <w:rPr>
                <w:b/>
                <w:spacing w:val="12"/>
                <w:w w:val="90"/>
              </w:rPr>
              <w:t xml:space="preserve"> </w:t>
            </w:r>
            <w:r w:rsidR="007D028B">
              <w:rPr>
                <w:b/>
                <w:w w:val="90"/>
              </w:rPr>
              <w:t>DE</w:t>
            </w:r>
            <w:r w:rsidR="007D028B">
              <w:rPr>
                <w:b/>
                <w:spacing w:val="8"/>
                <w:w w:val="90"/>
              </w:rPr>
              <w:t xml:space="preserve"> </w:t>
            </w:r>
            <w:r w:rsidR="007D028B">
              <w:rPr>
                <w:b/>
                <w:w w:val="90"/>
              </w:rPr>
              <w:t>EMISSÃO</w:t>
            </w:r>
            <w:r w:rsidR="007D028B">
              <w:rPr>
                <w:b/>
                <w:spacing w:val="9"/>
                <w:w w:val="90"/>
              </w:rPr>
              <w:t xml:space="preserve"> </w:t>
            </w:r>
            <w:r w:rsidR="007D028B">
              <w:rPr>
                <w:b/>
                <w:w w:val="90"/>
              </w:rPr>
              <w:t>DA</w:t>
            </w:r>
            <w:r w:rsidR="007D028B">
              <w:rPr>
                <w:b/>
                <w:spacing w:val="11"/>
                <w:w w:val="90"/>
              </w:rPr>
              <w:t xml:space="preserve"> </w:t>
            </w:r>
            <w:r w:rsidR="007D028B">
              <w:rPr>
                <w:b/>
                <w:w w:val="90"/>
              </w:rPr>
              <w:t>ORDEM</w:t>
            </w:r>
            <w:r w:rsidR="007D028B">
              <w:rPr>
                <w:b/>
                <w:spacing w:val="10"/>
                <w:w w:val="90"/>
              </w:rPr>
              <w:t xml:space="preserve"> </w:t>
            </w:r>
            <w:r w:rsidR="007D028B">
              <w:rPr>
                <w:b/>
                <w:w w:val="90"/>
              </w:rPr>
              <w:t>DE</w:t>
            </w:r>
            <w:r w:rsidR="007D028B">
              <w:rPr>
                <w:b/>
                <w:spacing w:val="9"/>
                <w:w w:val="90"/>
              </w:rPr>
              <w:t xml:space="preserve"> </w:t>
            </w:r>
            <w:r w:rsidR="007D028B">
              <w:rPr>
                <w:b/>
                <w:w w:val="90"/>
              </w:rPr>
              <w:t>SERVIÇOS.</w:t>
            </w:r>
          </w:p>
        </w:tc>
      </w:tr>
    </w:tbl>
    <w:p w14:paraId="34AD4153" w14:textId="3A5C109B" w:rsidR="00D225AB" w:rsidRDefault="00D225AB" w:rsidP="00D225AB">
      <w:pPr>
        <w:spacing w:after="0" w:line="240" w:lineRule="auto"/>
        <w:rPr>
          <w:rFonts w:ascii="Century Gothic" w:hAnsi="Century Gothic"/>
        </w:rPr>
      </w:pPr>
    </w:p>
    <w:p w14:paraId="78F5EC9D" w14:textId="59A0B776" w:rsidR="006A3233" w:rsidRDefault="006A3233" w:rsidP="00D225AB">
      <w:pPr>
        <w:spacing w:after="0" w:line="240" w:lineRule="auto"/>
        <w:rPr>
          <w:rFonts w:ascii="Century Gothic" w:hAnsi="Century Gothic"/>
        </w:rPr>
      </w:pPr>
    </w:p>
    <w:p w14:paraId="05AB1C36" w14:textId="1065FE24" w:rsidR="00D24DF1" w:rsidRDefault="00D24DF1" w:rsidP="00D225AB">
      <w:pPr>
        <w:spacing w:after="0" w:line="240" w:lineRule="auto"/>
        <w:rPr>
          <w:rFonts w:ascii="Century Gothic" w:hAnsi="Century Gothic"/>
        </w:rPr>
      </w:pPr>
    </w:p>
    <w:p w14:paraId="6BD3D5EF" w14:textId="77777777" w:rsidR="00A148A7" w:rsidRDefault="00A148A7" w:rsidP="00D225AB">
      <w:pPr>
        <w:spacing w:after="0" w:line="240" w:lineRule="auto"/>
        <w:rPr>
          <w:rFonts w:ascii="Century Gothic" w:hAnsi="Century Gothic"/>
        </w:rPr>
      </w:pPr>
    </w:p>
    <w:p w14:paraId="72A2CD60" w14:textId="77777777" w:rsidR="00A148A7" w:rsidRDefault="00A148A7" w:rsidP="00D225AB">
      <w:pPr>
        <w:spacing w:after="0" w:line="240" w:lineRule="auto"/>
        <w:rPr>
          <w:rFonts w:ascii="Century Gothic" w:hAnsi="Century Gothic"/>
        </w:rPr>
      </w:pPr>
    </w:p>
    <w:p w14:paraId="2AFD7BB9" w14:textId="77777777" w:rsidR="00A148A7" w:rsidRDefault="00A148A7" w:rsidP="00D225AB">
      <w:pPr>
        <w:spacing w:after="0" w:line="240" w:lineRule="auto"/>
        <w:rPr>
          <w:rFonts w:ascii="Century Gothic" w:hAnsi="Century Gothic"/>
        </w:rPr>
      </w:pPr>
    </w:p>
    <w:p w14:paraId="233FB3E9" w14:textId="77777777" w:rsidR="00A148A7" w:rsidRDefault="00A148A7" w:rsidP="00D225AB">
      <w:pPr>
        <w:spacing w:after="0" w:line="240" w:lineRule="auto"/>
        <w:rPr>
          <w:rFonts w:ascii="Century Gothic" w:hAnsi="Century Gothic"/>
        </w:rPr>
      </w:pPr>
    </w:p>
    <w:p w14:paraId="31DC19E1" w14:textId="77777777" w:rsidR="00A148A7" w:rsidRDefault="00A148A7" w:rsidP="00D225AB">
      <w:pPr>
        <w:spacing w:after="0" w:line="240" w:lineRule="auto"/>
        <w:rPr>
          <w:rFonts w:ascii="Century Gothic" w:hAnsi="Century Gothic"/>
        </w:rPr>
      </w:pPr>
    </w:p>
    <w:p w14:paraId="33D3593C" w14:textId="77777777" w:rsidR="00D24DF1" w:rsidRPr="00863EC4" w:rsidRDefault="00D24DF1" w:rsidP="00D225AB">
      <w:pPr>
        <w:spacing w:after="0" w:line="240" w:lineRule="auto"/>
        <w:rPr>
          <w:rFonts w:ascii="Century Gothic" w:hAnsi="Century Gothic"/>
        </w:rPr>
      </w:pPr>
    </w:p>
    <w:p w14:paraId="75AFCB91" w14:textId="77777777" w:rsidR="00D225AB" w:rsidRPr="000C67AD" w:rsidRDefault="00D225AB" w:rsidP="00D225AB">
      <w:pPr>
        <w:numPr>
          <w:ilvl w:val="0"/>
          <w:numId w:val="21"/>
        </w:numPr>
        <w:tabs>
          <w:tab w:val="left" w:pos="1701"/>
          <w:tab w:val="left" w:pos="1843"/>
        </w:tabs>
        <w:spacing w:beforeLines="20" w:before="48" w:afterLines="20" w:after="48" w:line="240" w:lineRule="auto"/>
        <w:ind w:left="1701"/>
        <w:jc w:val="both"/>
        <w:rPr>
          <w:rFonts w:ascii="Century Gothic" w:hAnsi="Century Gothic"/>
          <w:sz w:val="24"/>
          <w:szCs w:val="24"/>
          <w:u w:val="single"/>
        </w:rPr>
      </w:pPr>
      <w:r w:rsidRPr="00863EC4">
        <w:rPr>
          <w:rFonts w:ascii="Century Gothic" w:eastAsia="Times New Roman" w:hAnsi="Century Gothic" w:cs="Times New Roman"/>
          <w:b/>
          <w:sz w:val="24"/>
          <w:szCs w:val="24"/>
          <w:u w:val="single"/>
        </w:rPr>
        <w:t xml:space="preserve">– DISPOSIÇÕES GERAIS </w:t>
      </w:r>
    </w:p>
    <w:p w14:paraId="169FDC36" w14:textId="77777777" w:rsidR="000C67AD" w:rsidRPr="00863EC4" w:rsidRDefault="000C67AD" w:rsidP="000C67AD">
      <w:pPr>
        <w:tabs>
          <w:tab w:val="left" w:pos="1701"/>
          <w:tab w:val="left" w:pos="1843"/>
        </w:tabs>
        <w:spacing w:beforeLines="20" w:before="48" w:afterLines="20" w:after="48" w:line="240" w:lineRule="auto"/>
        <w:ind w:left="1701"/>
        <w:jc w:val="both"/>
        <w:rPr>
          <w:rFonts w:ascii="Century Gothic" w:hAnsi="Century Gothic"/>
          <w:sz w:val="24"/>
          <w:szCs w:val="24"/>
          <w:u w:val="single"/>
        </w:rPr>
      </w:pPr>
    </w:p>
    <w:p w14:paraId="6DE7E477" w14:textId="613B3F11" w:rsidR="00FE5AE0" w:rsidRDefault="00D24DF1" w:rsidP="000C67AD">
      <w:pPr>
        <w:spacing w:beforeLines="20" w:before="48" w:afterLines="20" w:after="48" w:line="240" w:lineRule="auto"/>
        <w:ind w:firstLine="1418"/>
        <w:jc w:val="both"/>
        <w:rPr>
          <w:rFonts w:ascii="Century Gothic" w:hAnsi="Century Gothic"/>
          <w:sz w:val="24"/>
          <w:szCs w:val="24"/>
        </w:rPr>
      </w:pPr>
      <w:r w:rsidRPr="00D24DF1">
        <w:rPr>
          <w:rFonts w:ascii="Century Gothic" w:hAnsi="Century Gothic"/>
          <w:sz w:val="24"/>
          <w:szCs w:val="24"/>
        </w:rPr>
        <w:t>Todo e qualquer serviço que conste do processo de licitação (Edital, Processo Técnico de Engenharia, Memorial Descritivo, Minuta do Contrato e anexos, termo de referência) e dos detalhes fornecidos pela CONTRATANTE, será considerado objeto de Contrato e deverá ser cumprido integralmente pela contratada</w:t>
      </w:r>
      <w:r w:rsidR="00D225AB" w:rsidRPr="00863EC4">
        <w:rPr>
          <w:rFonts w:ascii="Century Gothic" w:hAnsi="Century Gothic"/>
          <w:sz w:val="24"/>
          <w:szCs w:val="24"/>
        </w:rPr>
        <w:t xml:space="preserve">. </w:t>
      </w:r>
    </w:p>
    <w:p w14:paraId="4CB701C8" w14:textId="77777777" w:rsidR="00D24DF1" w:rsidRDefault="00D24DF1" w:rsidP="00D225AB">
      <w:pPr>
        <w:spacing w:beforeLines="20" w:before="48" w:afterLines="20" w:after="48" w:line="240" w:lineRule="auto"/>
        <w:ind w:firstLine="1418"/>
        <w:jc w:val="both"/>
        <w:rPr>
          <w:rFonts w:ascii="Century Gothic" w:hAnsi="Century Gothic"/>
          <w:sz w:val="24"/>
          <w:szCs w:val="24"/>
        </w:rPr>
      </w:pPr>
    </w:p>
    <w:p w14:paraId="698E1849" w14:textId="77777777" w:rsidR="00D225AB" w:rsidRPr="00C72DED" w:rsidRDefault="00D225AB" w:rsidP="00D225AB">
      <w:pPr>
        <w:numPr>
          <w:ilvl w:val="0"/>
          <w:numId w:val="21"/>
        </w:numPr>
        <w:tabs>
          <w:tab w:val="left" w:pos="1843"/>
        </w:tabs>
        <w:spacing w:beforeLines="20" w:before="48" w:afterLines="20" w:after="48" w:line="240" w:lineRule="auto"/>
        <w:ind w:left="1701"/>
        <w:jc w:val="both"/>
        <w:rPr>
          <w:rFonts w:ascii="Century Gothic" w:hAnsi="Century Gothic"/>
          <w:sz w:val="24"/>
          <w:szCs w:val="24"/>
          <w:u w:val="single"/>
        </w:rPr>
      </w:pPr>
      <w:r w:rsidRPr="00863EC4">
        <w:rPr>
          <w:rFonts w:ascii="Century Gothic" w:eastAsia="Times New Roman" w:hAnsi="Century Gothic" w:cs="Times New Roman"/>
          <w:b/>
          <w:sz w:val="24"/>
          <w:szCs w:val="24"/>
          <w:u w:val="single"/>
        </w:rPr>
        <w:t xml:space="preserve">– JUSTIFICATIVAS </w:t>
      </w:r>
    </w:p>
    <w:p w14:paraId="3461558E" w14:textId="0772698B" w:rsidR="0032213A" w:rsidRPr="00455E0F" w:rsidRDefault="0032213A" w:rsidP="000C67AD">
      <w:pPr>
        <w:pStyle w:val="Style2"/>
        <w:keepLines/>
        <w:widowControl/>
        <w:spacing w:before="360" w:line="293" w:lineRule="auto"/>
        <w:ind w:left="0"/>
        <w:jc w:val="both"/>
        <w:rPr>
          <w:bCs/>
          <w:sz w:val="24"/>
          <w:szCs w:val="24"/>
        </w:rPr>
      </w:pPr>
      <w:r>
        <w:rPr>
          <w:rFonts w:ascii="Century Gothic" w:hAnsi="Century Gothic"/>
          <w:sz w:val="24"/>
          <w:szCs w:val="24"/>
        </w:rPr>
        <w:tab/>
      </w:r>
      <w:r w:rsidRPr="0068255F">
        <w:rPr>
          <w:rFonts w:ascii="Century Gothic" w:hAnsi="Century Gothic"/>
          <w:i w:val="0"/>
          <w:iCs w:val="0"/>
          <w:sz w:val="24"/>
          <w:szCs w:val="24"/>
        </w:rPr>
        <w:t>Realizar a reforma geral</w:t>
      </w:r>
      <w:r w:rsidR="0068255F">
        <w:rPr>
          <w:rFonts w:ascii="Century Gothic" w:hAnsi="Century Gothic"/>
          <w:i w:val="0"/>
          <w:iCs w:val="0"/>
          <w:sz w:val="24"/>
          <w:szCs w:val="24"/>
        </w:rPr>
        <w:t xml:space="preserve"> </w:t>
      </w:r>
      <w:r w:rsidR="009E787F">
        <w:rPr>
          <w:rFonts w:ascii="Century Gothic" w:hAnsi="Century Gothic"/>
          <w:i w:val="0"/>
          <w:iCs w:val="0"/>
          <w:sz w:val="24"/>
          <w:szCs w:val="24"/>
        </w:rPr>
        <w:t>do parque ecológico de</w:t>
      </w:r>
      <w:r w:rsidR="006619E3" w:rsidRPr="00455E0F">
        <w:rPr>
          <w:rFonts w:ascii="Century Gothic" w:hAnsi="Century Gothic"/>
          <w:sz w:val="24"/>
          <w:szCs w:val="24"/>
        </w:rPr>
        <w:t xml:space="preserve"> </w:t>
      </w:r>
      <w:r w:rsidR="006619E3" w:rsidRPr="009E787F">
        <w:rPr>
          <w:rFonts w:ascii="Century Gothic" w:hAnsi="Century Gothic"/>
          <w:i w:val="0"/>
          <w:iCs w:val="0"/>
          <w:sz w:val="24"/>
          <w:szCs w:val="24"/>
        </w:rPr>
        <w:t>Acreúna</w:t>
      </w:r>
      <w:r w:rsidR="00FC501A" w:rsidRPr="009E787F">
        <w:rPr>
          <w:rStyle w:val="CharacterStyle1"/>
          <w:bCs/>
          <w:i/>
          <w:iCs w:val="0"/>
          <w:sz w:val="24"/>
          <w:szCs w:val="24"/>
        </w:rPr>
        <w:t>,</w:t>
      </w:r>
      <w:r w:rsidR="00FC501A" w:rsidRPr="00455E0F">
        <w:rPr>
          <w:rStyle w:val="CharacterStyle1"/>
          <w:bCs/>
          <w:sz w:val="24"/>
          <w:szCs w:val="24"/>
        </w:rPr>
        <w:t xml:space="preserve"> </w:t>
      </w:r>
      <w:r w:rsidR="00FC501A" w:rsidRPr="00455E0F">
        <w:rPr>
          <w:rStyle w:val="CharacterStyle1"/>
          <w:rFonts w:ascii="Century Gothic" w:hAnsi="Century Gothic"/>
          <w:bCs/>
          <w:sz w:val="24"/>
          <w:szCs w:val="24"/>
        </w:rPr>
        <w:t>concentrad</w:t>
      </w:r>
      <w:r w:rsidR="00EF4FED">
        <w:rPr>
          <w:rStyle w:val="CharacterStyle1"/>
          <w:rFonts w:ascii="Century Gothic" w:hAnsi="Century Gothic"/>
          <w:bCs/>
          <w:sz w:val="24"/>
          <w:szCs w:val="24"/>
        </w:rPr>
        <w:t>a</w:t>
      </w:r>
      <w:r w:rsidR="00FC501A" w:rsidRPr="00455E0F">
        <w:rPr>
          <w:rStyle w:val="CharacterStyle1"/>
          <w:rFonts w:ascii="Century Gothic" w:hAnsi="Century Gothic"/>
          <w:bCs/>
          <w:sz w:val="24"/>
          <w:szCs w:val="24"/>
        </w:rPr>
        <w:t xml:space="preserve"> em re</w:t>
      </w:r>
      <w:r w:rsidR="00B45B50">
        <w:rPr>
          <w:rStyle w:val="CharacterStyle1"/>
          <w:rFonts w:ascii="Century Gothic" w:hAnsi="Century Gothic"/>
          <w:bCs/>
          <w:sz w:val="24"/>
          <w:szCs w:val="24"/>
        </w:rPr>
        <w:t>vitalização de todas as pontes</w:t>
      </w:r>
      <w:r w:rsidR="007034BD">
        <w:rPr>
          <w:rStyle w:val="CharacterStyle1"/>
          <w:rFonts w:ascii="Century Gothic" w:hAnsi="Century Gothic"/>
          <w:bCs/>
          <w:sz w:val="24"/>
          <w:szCs w:val="24"/>
        </w:rPr>
        <w:t xml:space="preserve">, construção de ponte acessível, </w:t>
      </w:r>
      <w:r w:rsidR="006C44B8">
        <w:rPr>
          <w:rStyle w:val="CharacterStyle1"/>
          <w:rFonts w:ascii="Century Gothic" w:hAnsi="Century Gothic"/>
          <w:bCs/>
          <w:sz w:val="24"/>
          <w:szCs w:val="24"/>
        </w:rPr>
        <w:t>revitalização de guarda-corpo</w:t>
      </w:r>
      <w:r w:rsidR="00EF4FED">
        <w:rPr>
          <w:rStyle w:val="CharacterStyle1"/>
          <w:rFonts w:ascii="Century Gothic" w:hAnsi="Century Gothic"/>
          <w:bCs/>
          <w:sz w:val="24"/>
          <w:szCs w:val="24"/>
        </w:rPr>
        <w:t>,</w:t>
      </w:r>
      <w:r w:rsidR="00874F58">
        <w:rPr>
          <w:rStyle w:val="CharacterStyle1"/>
          <w:rFonts w:ascii="Century Gothic" w:hAnsi="Century Gothic"/>
          <w:bCs/>
          <w:sz w:val="24"/>
          <w:szCs w:val="24"/>
        </w:rPr>
        <w:t xml:space="preserve"> banheiros, academia e parquinho</w:t>
      </w:r>
      <w:r w:rsidR="00EF4FED">
        <w:rPr>
          <w:rStyle w:val="CharacterStyle1"/>
          <w:rFonts w:ascii="Century Gothic" w:hAnsi="Century Gothic"/>
          <w:bCs/>
          <w:sz w:val="24"/>
          <w:szCs w:val="24"/>
        </w:rPr>
        <w:t>.</w:t>
      </w:r>
      <w:r w:rsidR="00CC02B1" w:rsidRPr="00455E0F">
        <w:rPr>
          <w:rFonts w:ascii="Century Gothic" w:hAnsi="Century Gothic"/>
          <w:sz w:val="24"/>
          <w:szCs w:val="24"/>
        </w:rPr>
        <w:t xml:space="preserve"> </w:t>
      </w:r>
    </w:p>
    <w:p w14:paraId="36F9FB8C" w14:textId="77777777" w:rsidR="0032213A" w:rsidRPr="0032213A" w:rsidRDefault="0032213A" w:rsidP="0032213A">
      <w:pPr>
        <w:tabs>
          <w:tab w:val="left" w:pos="1843"/>
        </w:tabs>
        <w:spacing w:beforeLines="20" w:before="48" w:afterLines="20" w:after="48" w:line="240" w:lineRule="auto"/>
        <w:jc w:val="both"/>
        <w:rPr>
          <w:rFonts w:ascii="Century Gothic" w:eastAsia="Times New Roman" w:hAnsi="Century Gothic" w:cs="Times New Roman"/>
          <w:szCs w:val="24"/>
          <w:u w:val="single"/>
        </w:rPr>
      </w:pPr>
    </w:p>
    <w:p w14:paraId="6DCC5CB6" w14:textId="3EF0BBCC" w:rsidR="00D225AB" w:rsidRPr="000C67AD" w:rsidRDefault="00D225AB" w:rsidP="00D225AB">
      <w:pPr>
        <w:pStyle w:val="PargrafodaLista"/>
        <w:numPr>
          <w:ilvl w:val="0"/>
          <w:numId w:val="21"/>
        </w:numPr>
        <w:tabs>
          <w:tab w:val="left" w:pos="1843"/>
        </w:tabs>
        <w:spacing w:beforeLines="20" w:before="48" w:afterLines="20" w:after="48" w:line="240" w:lineRule="auto"/>
        <w:jc w:val="both"/>
        <w:rPr>
          <w:rFonts w:ascii="Century Gothic" w:hAnsi="Century Gothic"/>
          <w:szCs w:val="24"/>
          <w:u w:val="single"/>
        </w:rPr>
      </w:pPr>
      <w:r w:rsidRPr="004F7FC9">
        <w:rPr>
          <w:rFonts w:ascii="Century Gothic" w:hAnsi="Century Gothic"/>
          <w:b/>
          <w:szCs w:val="24"/>
          <w:u w:val="single"/>
        </w:rPr>
        <w:t xml:space="preserve">– RECEBIMENTO DO SERVIÇO </w:t>
      </w:r>
    </w:p>
    <w:p w14:paraId="4371387F" w14:textId="77777777" w:rsidR="000C67AD" w:rsidRPr="004F7FC9" w:rsidRDefault="000C67AD" w:rsidP="000C67AD">
      <w:pPr>
        <w:pStyle w:val="PargrafodaLista"/>
        <w:tabs>
          <w:tab w:val="left" w:pos="1843"/>
        </w:tabs>
        <w:spacing w:beforeLines="20" w:before="48" w:afterLines="20" w:after="48" w:line="240" w:lineRule="auto"/>
        <w:ind w:left="1418"/>
        <w:jc w:val="both"/>
        <w:rPr>
          <w:rFonts w:ascii="Century Gothic" w:hAnsi="Century Gothic"/>
          <w:szCs w:val="24"/>
          <w:u w:val="single"/>
        </w:rPr>
      </w:pPr>
    </w:p>
    <w:p w14:paraId="540DB744" w14:textId="65D1FDA3" w:rsidR="00D225AB" w:rsidRPr="00062A0E" w:rsidRDefault="00D225AB" w:rsidP="00D225AB">
      <w:pPr>
        <w:spacing w:beforeLines="20" w:before="48" w:afterLines="20" w:after="48" w:line="240" w:lineRule="auto"/>
        <w:jc w:val="both"/>
        <w:rPr>
          <w:rFonts w:ascii="Century Gothic" w:hAnsi="Century Gothic"/>
          <w:sz w:val="24"/>
          <w:szCs w:val="24"/>
        </w:rPr>
      </w:pPr>
      <w:r w:rsidRPr="00062A0E">
        <w:rPr>
          <w:rFonts w:ascii="Century Gothic" w:hAnsi="Century Gothic"/>
          <w:sz w:val="24"/>
          <w:szCs w:val="24"/>
        </w:rPr>
        <w:tab/>
      </w:r>
      <w:r w:rsidR="00051E6C" w:rsidRPr="00051E6C">
        <w:rPr>
          <w:rFonts w:ascii="Century Gothic" w:hAnsi="Century Gothic"/>
          <w:sz w:val="24"/>
          <w:szCs w:val="24"/>
        </w:rPr>
        <w:t>Não será aceita entrega parcial do serviço, nem serviço em desconformidade com este Projeto Básico e memorial de especificações, sob pena de rejeição do serviço.  Os serviços contratados devem ser entregues com 100% de conclusão, instalações definitivas (energia, água potável, instalações elétricas, e demais itens que fazem parte do processo técnico de engenharia em anexo ao processo), limpa e com plena funcionalidade</w:t>
      </w:r>
      <w:r w:rsidR="002E2A1F">
        <w:rPr>
          <w:rFonts w:ascii="Century Gothic" w:hAnsi="Century Gothic"/>
          <w:sz w:val="24"/>
          <w:szCs w:val="24"/>
        </w:rPr>
        <w:t>.</w:t>
      </w:r>
    </w:p>
    <w:p w14:paraId="474ADE7A" w14:textId="207ECF7A" w:rsidR="00D225AB" w:rsidRDefault="00D225AB" w:rsidP="00D225AB">
      <w:pPr>
        <w:spacing w:beforeLines="20" w:before="48" w:afterLines="20" w:after="48" w:line="240" w:lineRule="auto"/>
        <w:jc w:val="both"/>
        <w:rPr>
          <w:rFonts w:ascii="Century Gothic" w:hAnsi="Century Gothic"/>
          <w:sz w:val="24"/>
          <w:szCs w:val="24"/>
          <w:highlight w:val="yellow"/>
        </w:rPr>
      </w:pPr>
    </w:p>
    <w:p w14:paraId="3BEA3F5B" w14:textId="77777777" w:rsidR="0029548E" w:rsidRDefault="0029548E" w:rsidP="00D225AB">
      <w:pPr>
        <w:spacing w:beforeLines="20" w:before="48" w:afterLines="20" w:after="48" w:line="240" w:lineRule="auto"/>
        <w:jc w:val="both"/>
        <w:rPr>
          <w:rFonts w:ascii="Century Gothic" w:hAnsi="Century Gothic"/>
          <w:sz w:val="24"/>
          <w:szCs w:val="24"/>
          <w:highlight w:val="yellow"/>
        </w:rPr>
      </w:pPr>
    </w:p>
    <w:p w14:paraId="1E45B834" w14:textId="77777777" w:rsidR="00D225AB" w:rsidRPr="00A148A7" w:rsidRDefault="00D225AB" w:rsidP="00D225AB">
      <w:pPr>
        <w:numPr>
          <w:ilvl w:val="0"/>
          <w:numId w:val="21"/>
        </w:numPr>
        <w:tabs>
          <w:tab w:val="left" w:pos="1701"/>
          <w:tab w:val="left" w:pos="1843"/>
          <w:tab w:val="left" w:pos="1985"/>
        </w:tabs>
        <w:spacing w:beforeLines="20" w:before="48" w:afterLines="20" w:after="48" w:line="240" w:lineRule="auto"/>
        <w:ind w:left="1701"/>
        <w:jc w:val="both"/>
        <w:rPr>
          <w:rFonts w:ascii="Century Gothic" w:hAnsi="Century Gothic"/>
          <w:sz w:val="24"/>
          <w:szCs w:val="24"/>
          <w:u w:val="single"/>
        </w:rPr>
      </w:pPr>
      <w:r w:rsidRPr="00A148A7">
        <w:rPr>
          <w:rFonts w:ascii="Century Gothic" w:eastAsia="Times New Roman" w:hAnsi="Century Gothic" w:cs="Times New Roman"/>
          <w:b/>
          <w:sz w:val="24"/>
          <w:szCs w:val="24"/>
          <w:u w:val="single"/>
        </w:rPr>
        <w:t xml:space="preserve">– PRAZO </w:t>
      </w:r>
    </w:p>
    <w:p w14:paraId="73B85A1C" w14:textId="77777777" w:rsidR="00D225AB" w:rsidRPr="00197E9B" w:rsidRDefault="00D225AB" w:rsidP="00D225AB">
      <w:pPr>
        <w:tabs>
          <w:tab w:val="left" w:pos="1701"/>
          <w:tab w:val="left" w:pos="1843"/>
          <w:tab w:val="left" w:pos="1985"/>
        </w:tabs>
        <w:spacing w:beforeLines="20" w:before="48" w:afterLines="20" w:after="48" w:line="240" w:lineRule="auto"/>
        <w:ind w:left="1701"/>
        <w:jc w:val="both"/>
        <w:rPr>
          <w:rFonts w:ascii="Century Gothic" w:hAnsi="Century Gothic"/>
          <w:sz w:val="24"/>
          <w:szCs w:val="24"/>
          <w:u w:val="single"/>
        </w:rPr>
      </w:pPr>
    </w:p>
    <w:p w14:paraId="0265DF5C" w14:textId="23EA57C8" w:rsidR="00D225AB" w:rsidRPr="00E0258B" w:rsidRDefault="00D225AB" w:rsidP="00D225AB">
      <w:pPr>
        <w:spacing w:beforeLines="20" w:before="48" w:afterLines="20" w:after="48" w:line="240" w:lineRule="auto"/>
        <w:jc w:val="both"/>
        <w:rPr>
          <w:rFonts w:ascii="Century Gothic" w:hAnsi="Century Gothic"/>
          <w:sz w:val="24"/>
          <w:szCs w:val="24"/>
        </w:rPr>
      </w:pPr>
      <w:r w:rsidRPr="00197E9B">
        <w:rPr>
          <w:rFonts w:ascii="Century Gothic" w:hAnsi="Century Gothic"/>
          <w:sz w:val="24"/>
          <w:szCs w:val="24"/>
        </w:rPr>
        <w:tab/>
      </w:r>
      <w:r w:rsidRPr="007D3A16">
        <w:rPr>
          <w:rFonts w:ascii="Century Gothic" w:hAnsi="Century Gothic"/>
          <w:sz w:val="24"/>
          <w:szCs w:val="24"/>
        </w:rPr>
        <w:t xml:space="preserve">Os serviços deverão estar concluídos no prazo de até </w:t>
      </w:r>
      <w:r w:rsidR="00290842">
        <w:rPr>
          <w:rFonts w:ascii="Century Gothic" w:hAnsi="Century Gothic" w:cs="Arial"/>
          <w:bCs/>
          <w:sz w:val="24"/>
          <w:szCs w:val="24"/>
        </w:rPr>
        <w:t>0</w:t>
      </w:r>
      <w:r w:rsidR="005B14FC">
        <w:rPr>
          <w:rFonts w:ascii="Century Gothic" w:hAnsi="Century Gothic" w:cs="Arial"/>
          <w:bCs/>
          <w:sz w:val="24"/>
          <w:szCs w:val="24"/>
        </w:rPr>
        <w:t>5</w:t>
      </w:r>
      <w:r w:rsidR="002E2A1F" w:rsidRPr="002E2A1F">
        <w:rPr>
          <w:rFonts w:ascii="Century Gothic" w:hAnsi="Century Gothic" w:cs="Arial"/>
          <w:bCs/>
          <w:sz w:val="24"/>
          <w:szCs w:val="24"/>
        </w:rPr>
        <w:t xml:space="preserve"> </w:t>
      </w:r>
      <w:r w:rsidR="005C4B96">
        <w:rPr>
          <w:rFonts w:ascii="Century Gothic" w:hAnsi="Century Gothic" w:cs="Arial"/>
          <w:bCs/>
          <w:sz w:val="24"/>
          <w:szCs w:val="24"/>
        </w:rPr>
        <w:t>(</w:t>
      </w:r>
      <w:r w:rsidR="005B14FC">
        <w:rPr>
          <w:rFonts w:ascii="Century Gothic" w:hAnsi="Century Gothic" w:cs="Arial"/>
          <w:bCs/>
          <w:sz w:val="24"/>
          <w:szCs w:val="24"/>
        </w:rPr>
        <w:t>CINCO</w:t>
      </w:r>
      <w:r w:rsidR="002E2A1F" w:rsidRPr="002E2A1F">
        <w:rPr>
          <w:rFonts w:ascii="Century Gothic" w:hAnsi="Century Gothic" w:cs="Arial"/>
          <w:bCs/>
          <w:sz w:val="24"/>
          <w:szCs w:val="24"/>
        </w:rPr>
        <w:t>) M</w:t>
      </w:r>
      <w:r w:rsidR="00AC5EBD">
        <w:rPr>
          <w:rFonts w:ascii="Century Gothic" w:hAnsi="Century Gothic" w:cs="Arial"/>
          <w:bCs/>
          <w:sz w:val="24"/>
          <w:szCs w:val="24"/>
        </w:rPr>
        <w:t>ESES</w:t>
      </w:r>
      <w:r w:rsidR="002E2A1F" w:rsidRPr="002E2A1F">
        <w:rPr>
          <w:rFonts w:ascii="Century Gothic" w:hAnsi="Century Gothic" w:cs="Arial"/>
          <w:bCs/>
          <w:sz w:val="24"/>
          <w:szCs w:val="24"/>
        </w:rPr>
        <w:t xml:space="preserve"> OU </w:t>
      </w:r>
      <w:r w:rsidR="0081119A">
        <w:rPr>
          <w:rFonts w:ascii="Century Gothic" w:hAnsi="Century Gothic" w:cs="Arial"/>
          <w:bCs/>
          <w:sz w:val="24"/>
          <w:szCs w:val="24"/>
        </w:rPr>
        <w:t>150</w:t>
      </w:r>
      <w:r w:rsidR="0032213A">
        <w:rPr>
          <w:rFonts w:ascii="Century Gothic" w:hAnsi="Century Gothic" w:cs="Arial"/>
          <w:bCs/>
          <w:sz w:val="24"/>
          <w:szCs w:val="24"/>
        </w:rPr>
        <w:t xml:space="preserve"> </w:t>
      </w:r>
      <w:r w:rsidR="002E2A1F" w:rsidRPr="002E2A1F">
        <w:rPr>
          <w:rFonts w:ascii="Century Gothic" w:hAnsi="Century Gothic" w:cs="Arial"/>
          <w:bCs/>
          <w:sz w:val="24"/>
          <w:szCs w:val="24"/>
        </w:rPr>
        <w:t>(</w:t>
      </w:r>
      <w:r w:rsidR="0081119A">
        <w:rPr>
          <w:rFonts w:ascii="Century Gothic" w:hAnsi="Century Gothic" w:cs="Arial"/>
          <w:bCs/>
          <w:sz w:val="24"/>
          <w:szCs w:val="24"/>
        </w:rPr>
        <w:t>CENTO E CINQUENTA</w:t>
      </w:r>
      <w:r w:rsidR="002E2A1F" w:rsidRPr="002E2A1F">
        <w:rPr>
          <w:rFonts w:ascii="Century Gothic" w:hAnsi="Century Gothic" w:cs="Arial"/>
          <w:bCs/>
          <w:sz w:val="24"/>
          <w:szCs w:val="24"/>
        </w:rPr>
        <w:t>) DIAS CORRIDOS A PARTIR DA DATA DE EMISSÃO DA ORDEM DE SERVIÇOS.</w:t>
      </w:r>
    </w:p>
    <w:p w14:paraId="0EFE604D" w14:textId="13ADDBD2" w:rsidR="0032213A" w:rsidRDefault="00D225AB" w:rsidP="00D225AB">
      <w:pPr>
        <w:spacing w:beforeLines="20" w:before="48" w:afterLines="20" w:after="48" w:line="240" w:lineRule="auto"/>
        <w:jc w:val="both"/>
        <w:rPr>
          <w:rFonts w:ascii="Century Gothic" w:hAnsi="Century Gothic"/>
          <w:sz w:val="24"/>
          <w:szCs w:val="24"/>
        </w:rPr>
      </w:pPr>
      <w:r w:rsidRPr="00062A0E">
        <w:rPr>
          <w:rFonts w:ascii="Century Gothic" w:hAnsi="Century Gothic"/>
          <w:sz w:val="24"/>
          <w:szCs w:val="24"/>
        </w:rPr>
        <w:tab/>
        <w:t xml:space="preserve">O prazo poderá ser prorrogado caso a fiscalização identifique fatores relevantes que o exijam. </w:t>
      </w:r>
    </w:p>
    <w:p w14:paraId="1579E470" w14:textId="77777777" w:rsidR="007D028B" w:rsidRDefault="007D028B" w:rsidP="00D225AB">
      <w:pPr>
        <w:spacing w:beforeLines="20" w:before="48" w:afterLines="20" w:after="48" w:line="240" w:lineRule="auto"/>
        <w:jc w:val="both"/>
        <w:rPr>
          <w:rFonts w:ascii="Century Gothic" w:hAnsi="Century Gothic"/>
          <w:sz w:val="24"/>
          <w:szCs w:val="24"/>
        </w:rPr>
      </w:pPr>
    </w:p>
    <w:p w14:paraId="4E545B95" w14:textId="7EF3B648" w:rsidR="00D225AB" w:rsidRDefault="00D225AB" w:rsidP="00A148A7">
      <w:pPr>
        <w:pStyle w:val="PargrafodaLista"/>
        <w:numPr>
          <w:ilvl w:val="0"/>
          <w:numId w:val="21"/>
        </w:numPr>
        <w:spacing w:beforeLines="20" w:before="48" w:afterLines="20" w:after="48" w:line="240" w:lineRule="auto"/>
        <w:jc w:val="both"/>
        <w:rPr>
          <w:rFonts w:ascii="Century Gothic" w:hAnsi="Century Gothic"/>
          <w:b/>
          <w:szCs w:val="24"/>
          <w:u w:val="single"/>
        </w:rPr>
      </w:pPr>
      <w:r w:rsidRPr="00062A0E">
        <w:rPr>
          <w:rFonts w:ascii="Century Gothic" w:hAnsi="Century Gothic"/>
          <w:b/>
          <w:szCs w:val="24"/>
          <w:u w:val="single"/>
        </w:rPr>
        <w:t xml:space="preserve">– DO PAGAMENTO </w:t>
      </w:r>
      <w:r w:rsidR="00F5041C">
        <w:rPr>
          <w:rFonts w:ascii="Century Gothic" w:hAnsi="Century Gothic"/>
          <w:b/>
          <w:szCs w:val="24"/>
          <w:u w:val="single"/>
        </w:rPr>
        <w:t>– CRONOGRAMA PAGAMENTOS</w:t>
      </w:r>
    </w:p>
    <w:p w14:paraId="5C8F5AE5" w14:textId="77777777" w:rsidR="00F11601" w:rsidRDefault="00F11601" w:rsidP="00D225AB">
      <w:pPr>
        <w:autoSpaceDE w:val="0"/>
        <w:autoSpaceDN w:val="0"/>
        <w:adjustRightInd w:val="0"/>
        <w:spacing w:after="0" w:line="240" w:lineRule="auto"/>
        <w:jc w:val="both"/>
        <w:rPr>
          <w:rFonts w:ascii="Century Gothic" w:hAnsi="Century Gothic"/>
          <w:b/>
          <w:i/>
          <w:sz w:val="24"/>
          <w:szCs w:val="24"/>
        </w:rPr>
      </w:pPr>
    </w:p>
    <w:p w14:paraId="5B8D8DB7" w14:textId="700FA49F" w:rsidR="00D225AB" w:rsidRDefault="00D225AB" w:rsidP="00D225AB">
      <w:pPr>
        <w:autoSpaceDE w:val="0"/>
        <w:autoSpaceDN w:val="0"/>
        <w:adjustRightInd w:val="0"/>
        <w:spacing w:after="0" w:line="240" w:lineRule="auto"/>
        <w:jc w:val="both"/>
        <w:rPr>
          <w:rFonts w:ascii="Century Gothic" w:hAnsi="Century Gothic" w:cs="Arial"/>
          <w:b/>
          <w:i/>
          <w:sz w:val="24"/>
          <w:szCs w:val="24"/>
        </w:rPr>
      </w:pPr>
      <w:r w:rsidRPr="006158E0">
        <w:rPr>
          <w:rFonts w:ascii="Century Gothic" w:hAnsi="Century Gothic"/>
          <w:b/>
          <w:i/>
          <w:sz w:val="24"/>
          <w:szCs w:val="24"/>
        </w:rPr>
        <w:lastRenderedPageBreak/>
        <w:tab/>
      </w:r>
      <w:r w:rsidRPr="0092346D">
        <w:rPr>
          <w:rFonts w:ascii="Century Gothic" w:hAnsi="Century Gothic"/>
          <w:b/>
          <w:i/>
          <w:sz w:val="24"/>
          <w:szCs w:val="24"/>
          <w:u w:val="single"/>
        </w:rPr>
        <w:t xml:space="preserve">O pagamento será efetuado </w:t>
      </w:r>
      <w:r w:rsidRPr="007D3A16">
        <w:rPr>
          <w:rFonts w:ascii="Century Gothic" w:hAnsi="Century Gothic"/>
          <w:b/>
          <w:i/>
          <w:sz w:val="24"/>
          <w:szCs w:val="24"/>
          <w:u w:val="single"/>
        </w:rPr>
        <w:t xml:space="preserve">em </w:t>
      </w:r>
      <w:r w:rsidR="005B14FC">
        <w:rPr>
          <w:rFonts w:ascii="Century Gothic" w:hAnsi="Century Gothic"/>
          <w:b/>
          <w:i/>
          <w:color w:val="FF0000"/>
          <w:sz w:val="24"/>
          <w:szCs w:val="24"/>
          <w:u w:val="single"/>
        </w:rPr>
        <w:t>05</w:t>
      </w:r>
      <w:r w:rsidRPr="00126305">
        <w:rPr>
          <w:rFonts w:ascii="Century Gothic" w:hAnsi="Century Gothic"/>
          <w:b/>
          <w:i/>
          <w:color w:val="FF0000"/>
          <w:sz w:val="24"/>
          <w:szCs w:val="24"/>
          <w:u w:val="single"/>
        </w:rPr>
        <w:t xml:space="preserve"> (</w:t>
      </w:r>
      <w:r w:rsidR="005B14FC">
        <w:rPr>
          <w:rFonts w:ascii="Century Gothic" w:hAnsi="Century Gothic"/>
          <w:b/>
          <w:i/>
          <w:color w:val="FF0000"/>
          <w:sz w:val="24"/>
          <w:szCs w:val="24"/>
          <w:u w:val="single"/>
        </w:rPr>
        <w:t>CINCO</w:t>
      </w:r>
      <w:r w:rsidR="00290842" w:rsidRPr="00126305">
        <w:rPr>
          <w:rFonts w:ascii="Century Gothic" w:hAnsi="Century Gothic"/>
          <w:b/>
          <w:i/>
          <w:color w:val="FF0000"/>
          <w:sz w:val="24"/>
          <w:szCs w:val="24"/>
          <w:u w:val="single"/>
        </w:rPr>
        <w:t>)</w:t>
      </w:r>
      <w:r w:rsidRPr="00126305">
        <w:rPr>
          <w:rFonts w:ascii="Century Gothic" w:hAnsi="Century Gothic"/>
          <w:b/>
          <w:i/>
          <w:color w:val="FF0000"/>
          <w:sz w:val="24"/>
          <w:szCs w:val="24"/>
          <w:u w:val="single"/>
        </w:rPr>
        <w:t xml:space="preserve"> parcelas</w:t>
      </w:r>
      <w:r w:rsidRPr="007D3A16">
        <w:rPr>
          <w:rFonts w:ascii="Century Gothic" w:hAnsi="Century Gothic"/>
          <w:b/>
          <w:i/>
          <w:sz w:val="24"/>
          <w:szCs w:val="24"/>
          <w:u w:val="single"/>
        </w:rPr>
        <w:t>,</w:t>
      </w:r>
      <w:r w:rsidRPr="0092346D">
        <w:rPr>
          <w:rFonts w:ascii="Century Gothic" w:hAnsi="Century Gothic"/>
          <w:b/>
          <w:i/>
          <w:sz w:val="24"/>
          <w:szCs w:val="24"/>
          <w:u w:val="single"/>
        </w:rPr>
        <w:t xml:space="preserve"> conforme o cronograma em anexo</w:t>
      </w:r>
      <w:r w:rsidR="00F5041C">
        <w:rPr>
          <w:rFonts w:ascii="Century Gothic" w:hAnsi="Century Gothic"/>
          <w:b/>
          <w:i/>
          <w:sz w:val="24"/>
          <w:szCs w:val="24"/>
          <w:u w:val="single"/>
        </w:rPr>
        <w:t>)</w:t>
      </w:r>
      <w:r w:rsidRPr="0092346D">
        <w:rPr>
          <w:rFonts w:ascii="Century Gothic" w:hAnsi="Century Gothic"/>
          <w:b/>
          <w:i/>
          <w:sz w:val="24"/>
          <w:szCs w:val="24"/>
          <w:u w:val="single"/>
        </w:rPr>
        <w:t xml:space="preserve">, </w:t>
      </w:r>
      <w:r w:rsidRPr="0092346D">
        <w:rPr>
          <w:rFonts w:ascii="Century Gothic" w:hAnsi="Century Gothic" w:cs="Arial"/>
          <w:b/>
          <w:i/>
          <w:sz w:val="24"/>
          <w:szCs w:val="24"/>
          <w:u w:val="single"/>
        </w:rPr>
        <w:t>mediante apresentação da nota fiscal, medições Folhas</w:t>
      </w:r>
      <w:r w:rsidR="00533109">
        <w:rPr>
          <w:rFonts w:ascii="Century Gothic" w:hAnsi="Century Gothic" w:cs="Arial"/>
          <w:b/>
          <w:i/>
          <w:sz w:val="24"/>
          <w:szCs w:val="24"/>
          <w:u w:val="single"/>
        </w:rPr>
        <w:t xml:space="preserve"> </w:t>
      </w:r>
      <w:r w:rsidRPr="0092346D">
        <w:rPr>
          <w:rFonts w:ascii="Century Gothic" w:hAnsi="Century Gothic" w:cs="Arial"/>
          <w:b/>
          <w:i/>
          <w:sz w:val="24"/>
          <w:szCs w:val="24"/>
          <w:u w:val="single"/>
        </w:rPr>
        <w:t>-</w:t>
      </w:r>
      <w:r w:rsidR="00794E6F">
        <w:rPr>
          <w:rFonts w:ascii="Century Gothic" w:hAnsi="Century Gothic" w:cs="Arial"/>
          <w:b/>
          <w:i/>
          <w:sz w:val="24"/>
          <w:szCs w:val="24"/>
          <w:u w:val="single"/>
        </w:rPr>
        <w:t xml:space="preserve"> </w:t>
      </w:r>
      <w:r w:rsidRPr="0092346D">
        <w:rPr>
          <w:rFonts w:ascii="Century Gothic" w:hAnsi="Century Gothic" w:cs="Arial"/>
          <w:b/>
          <w:i/>
          <w:sz w:val="24"/>
          <w:szCs w:val="24"/>
          <w:u w:val="single"/>
        </w:rPr>
        <w:t>Resumo (Boletim de Medição),</w:t>
      </w:r>
      <w:r w:rsidR="00794E6F">
        <w:rPr>
          <w:rFonts w:ascii="Century Gothic" w:hAnsi="Century Gothic" w:cs="Arial"/>
          <w:b/>
          <w:i/>
          <w:sz w:val="24"/>
          <w:szCs w:val="24"/>
          <w:u w:val="single"/>
        </w:rPr>
        <w:t xml:space="preserve"> </w:t>
      </w:r>
      <w:r w:rsidRPr="0092346D">
        <w:rPr>
          <w:rFonts w:ascii="Century Gothic" w:hAnsi="Century Gothic" w:cs="Arial"/>
          <w:b/>
          <w:i/>
          <w:sz w:val="24"/>
          <w:szCs w:val="24"/>
          <w:u w:val="single"/>
        </w:rPr>
        <w:t>a serem aferidas FISCALIZAÇÃO ENGENHARIA DO MUNICIPIO E PELO GESTOR DO CONTRATO, contendo a relação de serviços, quantidades, unidades, preços unitários, parciais e totais, inclusive acumulados, físico e financeiro, sendo pagos até o 15° dia APÓS O ACEITE E PROTOCOLO DA FATURA</w:t>
      </w:r>
      <w:r w:rsidRPr="0092346D">
        <w:rPr>
          <w:rFonts w:ascii="Century Gothic" w:hAnsi="Century Gothic" w:cs="Arial"/>
          <w:b/>
          <w:i/>
          <w:sz w:val="24"/>
          <w:szCs w:val="24"/>
        </w:rPr>
        <w:t>.</w:t>
      </w:r>
    </w:p>
    <w:p w14:paraId="24DFBE94" w14:textId="77777777" w:rsidR="00F11601" w:rsidRDefault="00F11601" w:rsidP="00D225AB">
      <w:pPr>
        <w:autoSpaceDE w:val="0"/>
        <w:autoSpaceDN w:val="0"/>
        <w:adjustRightInd w:val="0"/>
        <w:spacing w:after="0" w:line="240" w:lineRule="auto"/>
        <w:jc w:val="both"/>
        <w:rPr>
          <w:rFonts w:ascii="Century Gothic" w:hAnsi="Century Gothic" w:cs="Arial"/>
          <w:b/>
          <w:i/>
          <w:sz w:val="24"/>
          <w:szCs w:val="24"/>
        </w:rPr>
      </w:pPr>
    </w:p>
    <w:p w14:paraId="671F4025" w14:textId="34ECB41E" w:rsidR="0029548E" w:rsidRDefault="0029548E" w:rsidP="00D225AB">
      <w:pPr>
        <w:autoSpaceDE w:val="0"/>
        <w:autoSpaceDN w:val="0"/>
        <w:adjustRightInd w:val="0"/>
        <w:spacing w:after="0" w:line="240" w:lineRule="auto"/>
        <w:jc w:val="both"/>
        <w:rPr>
          <w:rFonts w:ascii="Century Gothic" w:hAnsi="Century Gothic" w:cs="Arial"/>
          <w:b/>
          <w:i/>
          <w:sz w:val="24"/>
          <w:szCs w:val="24"/>
        </w:rPr>
      </w:pPr>
    </w:p>
    <w:p w14:paraId="1CD660C2" w14:textId="77777777" w:rsidR="0029548E" w:rsidRDefault="0029548E" w:rsidP="0029548E">
      <w:pPr>
        <w:autoSpaceDE w:val="0"/>
        <w:autoSpaceDN w:val="0"/>
        <w:adjustRightInd w:val="0"/>
        <w:spacing w:after="0" w:line="240" w:lineRule="auto"/>
        <w:jc w:val="both"/>
        <w:rPr>
          <w:rFonts w:ascii="Century Gothic" w:hAnsi="Century Gothic" w:cs="Arial"/>
          <w:b/>
          <w:i/>
          <w:sz w:val="24"/>
          <w:szCs w:val="24"/>
        </w:rPr>
      </w:pPr>
      <w:r>
        <w:rPr>
          <w:rFonts w:ascii="Century Gothic" w:hAnsi="Century Gothic" w:cs="Arial"/>
          <w:b/>
          <w:i/>
          <w:sz w:val="24"/>
          <w:szCs w:val="24"/>
        </w:rPr>
        <w:t>- A nota fiscal deverá ser emitida em nome de:</w:t>
      </w:r>
    </w:p>
    <w:p w14:paraId="0E01E204" w14:textId="127BCF6B" w:rsidR="00CA74A6" w:rsidRPr="00CA74A6" w:rsidRDefault="006A4A39" w:rsidP="00CA74A6">
      <w:pPr>
        <w:autoSpaceDE w:val="0"/>
        <w:autoSpaceDN w:val="0"/>
        <w:adjustRightInd w:val="0"/>
        <w:spacing w:after="0" w:line="240" w:lineRule="auto"/>
        <w:jc w:val="both"/>
        <w:rPr>
          <w:rFonts w:ascii="Century Gothic" w:hAnsi="Century Gothic" w:cs="Arial"/>
          <w:b/>
          <w:i/>
          <w:sz w:val="24"/>
          <w:szCs w:val="24"/>
        </w:rPr>
      </w:pPr>
      <w:r>
        <w:rPr>
          <w:rFonts w:ascii="Century Gothic" w:hAnsi="Century Gothic" w:cs="Arial"/>
          <w:b/>
          <w:i/>
          <w:sz w:val="24"/>
          <w:szCs w:val="24"/>
        </w:rPr>
        <w:t>PREFEITURA MUNICIPAL DE ACREÚNA</w:t>
      </w:r>
    </w:p>
    <w:p w14:paraId="33F9ED22" w14:textId="149C36F2" w:rsidR="00C91163" w:rsidRPr="00CA74A6" w:rsidRDefault="00CA74A6" w:rsidP="007121C4">
      <w:pPr>
        <w:autoSpaceDE w:val="0"/>
        <w:autoSpaceDN w:val="0"/>
        <w:adjustRightInd w:val="0"/>
        <w:spacing w:after="0" w:line="240" w:lineRule="auto"/>
        <w:jc w:val="both"/>
        <w:rPr>
          <w:rFonts w:ascii="Century Gothic" w:hAnsi="Century Gothic" w:cs="Arial"/>
          <w:b/>
          <w:i/>
          <w:sz w:val="24"/>
          <w:szCs w:val="24"/>
        </w:rPr>
      </w:pPr>
      <w:r w:rsidRPr="00CA74A6">
        <w:rPr>
          <w:rFonts w:ascii="Century Gothic" w:hAnsi="Century Gothic" w:cs="Arial"/>
          <w:b/>
          <w:i/>
          <w:sz w:val="24"/>
          <w:szCs w:val="24"/>
        </w:rPr>
        <w:t>CNPJ</w:t>
      </w:r>
      <w:r w:rsidR="00371E86">
        <w:rPr>
          <w:rFonts w:ascii="Century Gothic" w:hAnsi="Century Gothic" w:cs="Arial"/>
          <w:b/>
          <w:i/>
          <w:sz w:val="24"/>
          <w:szCs w:val="24"/>
        </w:rPr>
        <w:t xml:space="preserve">: </w:t>
      </w:r>
      <w:r w:rsidR="00F84A45" w:rsidRPr="00F84A45">
        <w:rPr>
          <w:rFonts w:ascii="Century Gothic" w:hAnsi="Century Gothic" w:cs="Arial"/>
          <w:b/>
          <w:i/>
          <w:sz w:val="24"/>
          <w:szCs w:val="24"/>
        </w:rPr>
        <w:t>02.218.683/0001-83</w:t>
      </w:r>
    </w:p>
    <w:p w14:paraId="78FC87F4" w14:textId="77777777" w:rsidR="006A1708" w:rsidRDefault="006A1708" w:rsidP="007121C4">
      <w:pPr>
        <w:autoSpaceDE w:val="0"/>
        <w:adjustRightInd w:val="0"/>
        <w:spacing w:after="0" w:line="240" w:lineRule="auto"/>
        <w:jc w:val="both"/>
        <w:rPr>
          <w:rFonts w:ascii="Century Gothic" w:hAnsi="Century Gothic" w:cs="Arial"/>
          <w:b/>
          <w:bCs/>
          <w:i/>
          <w:sz w:val="24"/>
          <w:szCs w:val="24"/>
        </w:rPr>
      </w:pPr>
      <w:r w:rsidRPr="006A1708">
        <w:rPr>
          <w:rFonts w:ascii="Century Gothic" w:hAnsi="Century Gothic" w:cs="Arial"/>
          <w:b/>
          <w:bCs/>
          <w:i/>
          <w:sz w:val="24"/>
          <w:szCs w:val="24"/>
        </w:rPr>
        <w:t>Av. São Felipe, nº 34 - Setor Serra Dourada, Acreúna - GO, CEP: 75960-000</w:t>
      </w:r>
    </w:p>
    <w:p w14:paraId="69651781" w14:textId="63D5458E" w:rsidR="00F23E67" w:rsidRPr="00F23E67" w:rsidRDefault="00C92534" w:rsidP="007121C4">
      <w:pPr>
        <w:autoSpaceDE w:val="0"/>
        <w:adjustRightInd w:val="0"/>
        <w:spacing w:after="0" w:line="240" w:lineRule="auto"/>
        <w:jc w:val="both"/>
        <w:rPr>
          <w:rFonts w:ascii="Century Gothic" w:hAnsi="Century Gothic" w:cs="Arial"/>
          <w:b/>
          <w:i/>
          <w:sz w:val="24"/>
          <w:szCs w:val="24"/>
        </w:rPr>
      </w:pPr>
      <w:r>
        <w:rPr>
          <w:rFonts w:ascii="Century Gothic" w:hAnsi="Century Gothic" w:cs="Arial"/>
          <w:b/>
          <w:i/>
          <w:sz w:val="24"/>
          <w:szCs w:val="24"/>
        </w:rPr>
        <w:t xml:space="preserve">Fonte: </w:t>
      </w:r>
      <w:r w:rsidR="006A1708">
        <w:rPr>
          <w:rFonts w:ascii="Century Gothic" w:hAnsi="Century Gothic" w:cs="Arial"/>
          <w:b/>
          <w:i/>
          <w:sz w:val="24"/>
          <w:szCs w:val="24"/>
        </w:rPr>
        <w:t>RECURSO PRÓPRIO DO MUNICIPIO</w:t>
      </w:r>
    </w:p>
    <w:p w14:paraId="595B7FB6" w14:textId="3A579DAC" w:rsidR="00D92C1B" w:rsidRDefault="006846EB" w:rsidP="007121C4">
      <w:pPr>
        <w:autoSpaceDE w:val="0"/>
        <w:autoSpaceDN w:val="0"/>
        <w:adjustRightInd w:val="0"/>
        <w:spacing w:after="0" w:line="240" w:lineRule="auto"/>
        <w:jc w:val="both"/>
        <w:rPr>
          <w:rFonts w:ascii="Century Gothic" w:hAnsi="Century Gothic" w:cs="Arial"/>
          <w:b/>
          <w:i/>
          <w:sz w:val="24"/>
          <w:szCs w:val="24"/>
        </w:rPr>
      </w:pPr>
      <w:r>
        <w:rPr>
          <w:rFonts w:ascii="Century Gothic" w:hAnsi="Century Gothic" w:cs="Arial"/>
          <w:b/>
          <w:i/>
          <w:sz w:val="24"/>
          <w:szCs w:val="24"/>
        </w:rPr>
        <w:t xml:space="preserve">Dotação: </w:t>
      </w:r>
    </w:p>
    <w:p w14:paraId="4DA8944B" w14:textId="77777777" w:rsidR="00F5041C" w:rsidRPr="00871E4A" w:rsidRDefault="00F5041C" w:rsidP="00F5041C">
      <w:pPr>
        <w:widowControl w:val="0"/>
        <w:autoSpaceDE w:val="0"/>
        <w:autoSpaceDN w:val="0"/>
        <w:spacing w:after="0" w:line="240" w:lineRule="auto"/>
        <w:ind w:left="1418" w:firstLine="142"/>
        <w:jc w:val="both"/>
        <w:rPr>
          <w:rFonts w:ascii="Arial" w:eastAsia="Times New Roman" w:hAnsi="Arial" w:cs="Arial"/>
          <w:sz w:val="24"/>
          <w:szCs w:val="24"/>
          <w:lang w:bidi="pt-BR"/>
        </w:rPr>
      </w:pPr>
    </w:p>
    <w:p w14:paraId="035E0D10" w14:textId="77777777" w:rsidR="005B14FC" w:rsidRDefault="005B14FC" w:rsidP="00126305">
      <w:pPr>
        <w:widowControl w:val="0"/>
        <w:tabs>
          <w:tab w:val="left" w:pos="1258"/>
        </w:tabs>
        <w:autoSpaceDE w:val="0"/>
        <w:autoSpaceDN w:val="0"/>
        <w:spacing w:before="1" w:after="0" w:line="240" w:lineRule="auto"/>
        <w:jc w:val="both"/>
        <w:rPr>
          <w:rFonts w:ascii="Arial" w:eastAsia="Calibri" w:hAnsi="Arial" w:cs="Arial"/>
          <w:b/>
          <w:bCs/>
          <w:i/>
          <w:color w:val="FF0000"/>
          <w:sz w:val="28"/>
          <w:szCs w:val="28"/>
          <w:lang w:bidi="pt-BR"/>
        </w:rPr>
      </w:pPr>
    </w:p>
    <w:p w14:paraId="44F7C2FE" w14:textId="30067909" w:rsidR="00F11601" w:rsidRDefault="00126305" w:rsidP="00126305">
      <w:pPr>
        <w:widowControl w:val="0"/>
        <w:tabs>
          <w:tab w:val="left" w:pos="1258"/>
        </w:tabs>
        <w:autoSpaceDE w:val="0"/>
        <w:autoSpaceDN w:val="0"/>
        <w:spacing w:before="1" w:after="0" w:line="240" w:lineRule="auto"/>
        <w:jc w:val="both"/>
        <w:rPr>
          <w:rFonts w:ascii="Arial" w:eastAsia="Calibri" w:hAnsi="Arial" w:cs="Arial"/>
          <w:b/>
          <w:bCs/>
          <w:i/>
          <w:color w:val="FF0000"/>
          <w:sz w:val="28"/>
          <w:szCs w:val="28"/>
          <w:lang w:bidi="pt-BR"/>
        </w:rPr>
      </w:pPr>
      <w:r w:rsidRPr="00126305">
        <w:rPr>
          <w:rFonts w:ascii="Arial" w:eastAsia="Calibri" w:hAnsi="Arial" w:cs="Arial"/>
          <w:b/>
          <w:bCs/>
          <w:i/>
          <w:color w:val="FF0000"/>
          <w:sz w:val="28"/>
          <w:szCs w:val="28"/>
          <w:lang w:bidi="pt-BR"/>
        </w:rPr>
        <w:t xml:space="preserve">OBS.: </w:t>
      </w:r>
      <w:r w:rsidR="00F5041C" w:rsidRPr="00126305">
        <w:rPr>
          <w:rFonts w:ascii="Arial" w:eastAsia="Calibri" w:hAnsi="Arial" w:cs="Arial"/>
          <w:b/>
          <w:bCs/>
          <w:i/>
          <w:color w:val="FF0000"/>
          <w:sz w:val="28"/>
          <w:szCs w:val="28"/>
          <w:lang w:bidi="pt-BR"/>
        </w:rPr>
        <w:t>A EMPRESA CONTRATADA DEVE CUMPRIR INTEGRALMENTE OS PERCENTUAIS MINIMOS PREVISTOS NO CRONOGRAMA FISICO-FINANCEIRO DA OBRA. O MUNICIPIO DE ACREÚNA NÃO IRÁ APROVAR QUALQUER SOLICITAÇÃO BOLETIM DE MEDIÇÃO SEM O CUMPRIMENTO MINIMO PERCENTUAL PREVISTO NAS ETAPAS PARCIAIS DE EXECUÇÃO DA OBRA.</w:t>
      </w:r>
    </w:p>
    <w:p w14:paraId="37AB2F92" w14:textId="77777777" w:rsidR="00126305" w:rsidRPr="00126305" w:rsidRDefault="00126305" w:rsidP="00126305">
      <w:pPr>
        <w:widowControl w:val="0"/>
        <w:tabs>
          <w:tab w:val="left" w:pos="1258"/>
        </w:tabs>
        <w:autoSpaceDE w:val="0"/>
        <w:autoSpaceDN w:val="0"/>
        <w:spacing w:before="1" w:after="0" w:line="240" w:lineRule="auto"/>
        <w:jc w:val="both"/>
        <w:rPr>
          <w:rFonts w:ascii="Arial" w:eastAsia="Calibri" w:hAnsi="Arial" w:cs="Arial"/>
          <w:b/>
          <w:bCs/>
          <w:i/>
          <w:color w:val="FF0000"/>
          <w:sz w:val="28"/>
          <w:szCs w:val="28"/>
          <w:lang w:bidi="pt-BR"/>
        </w:rPr>
      </w:pPr>
    </w:p>
    <w:p w14:paraId="7DF9586D" w14:textId="7AF25243" w:rsidR="00736E9C" w:rsidRPr="00824C79" w:rsidRDefault="00126305" w:rsidP="00290842">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r w:rsidRPr="00824C79">
        <w:rPr>
          <w:rFonts w:ascii="Arial" w:eastAsia="Calibri" w:hAnsi="Arial" w:cs="Arial"/>
          <w:b/>
          <w:bCs/>
          <w:i/>
          <w:color w:val="FF0000"/>
          <w:sz w:val="28"/>
          <w:szCs w:val="28"/>
          <w:lang w:bidi="pt-BR"/>
        </w:rPr>
        <w:t xml:space="preserve">- PRIMEIRA MEDIÇÃO: PORCENTAGEM MÍNIMA DE </w:t>
      </w:r>
      <w:r w:rsidR="00275B3A">
        <w:rPr>
          <w:rFonts w:ascii="Arial" w:eastAsia="Calibri" w:hAnsi="Arial" w:cs="Arial"/>
          <w:b/>
          <w:bCs/>
          <w:i/>
          <w:color w:val="FF0000"/>
          <w:sz w:val="28"/>
          <w:szCs w:val="28"/>
          <w:lang w:bidi="pt-BR"/>
        </w:rPr>
        <w:t>13,90</w:t>
      </w:r>
      <w:r w:rsidRPr="00824C79">
        <w:rPr>
          <w:rFonts w:ascii="Arial" w:eastAsia="Calibri" w:hAnsi="Arial" w:cs="Arial"/>
          <w:b/>
          <w:bCs/>
          <w:i/>
          <w:color w:val="FF0000"/>
          <w:sz w:val="28"/>
          <w:szCs w:val="28"/>
          <w:lang w:bidi="pt-BR"/>
        </w:rPr>
        <w:t>%;</w:t>
      </w:r>
    </w:p>
    <w:p w14:paraId="1D90299D" w14:textId="295A0113" w:rsidR="00126305" w:rsidRDefault="00126305" w:rsidP="00290842">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r w:rsidRPr="00824C79">
        <w:rPr>
          <w:rFonts w:ascii="Arial" w:eastAsia="Calibri" w:hAnsi="Arial" w:cs="Arial"/>
          <w:b/>
          <w:bCs/>
          <w:i/>
          <w:color w:val="FF0000"/>
          <w:sz w:val="28"/>
          <w:szCs w:val="28"/>
          <w:lang w:bidi="pt-BR"/>
        </w:rPr>
        <w:t xml:space="preserve">- SEGUNDA MEDIÇÃO: PORCENTAGEM MÍNIMA DE </w:t>
      </w:r>
      <w:r w:rsidR="00275B3A">
        <w:rPr>
          <w:rFonts w:ascii="Arial" w:eastAsia="Calibri" w:hAnsi="Arial" w:cs="Arial"/>
          <w:b/>
          <w:bCs/>
          <w:i/>
          <w:color w:val="FF0000"/>
          <w:sz w:val="28"/>
          <w:szCs w:val="28"/>
          <w:lang w:bidi="pt-BR"/>
        </w:rPr>
        <w:t>25,61</w:t>
      </w:r>
      <w:r w:rsidRPr="00824C79">
        <w:rPr>
          <w:rFonts w:ascii="Arial" w:eastAsia="Calibri" w:hAnsi="Arial" w:cs="Arial"/>
          <w:b/>
          <w:bCs/>
          <w:i/>
          <w:color w:val="FF0000"/>
          <w:sz w:val="28"/>
          <w:szCs w:val="28"/>
          <w:lang w:bidi="pt-BR"/>
        </w:rPr>
        <w:t>%;</w:t>
      </w:r>
    </w:p>
    <w:p w14:paraId="6D7A78BE" w14:textId="210F3E03" w:rsidR="0032213A" w:rsidRPr="00824C79" w:rsidRDefault="0032213A" w:rsidP="006A1708">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r>
        <w:rPr>
          <w:rFonts w:ascii="Arial" w:eastAsia="Calibri" w:hAnsi="Arial" w:cs="Arial"/>
          <w:b/>
          <w:bCs/>
          <w:i/>
          <w:color w:val="FF0000"/>
          <w:sz w:val="28"/>
          <w:szCs w:val="28"/>
          <w:lang w:bidi="pt-BR"/>
        </w:rPr>
        <w:t>- TERCEIRA</w:t>
      </w:r>
      <w:r w:rsidRPr="00824C79">
        <w:rPr>
          <w:rFonts w:ascii="Arial" w:eastAsia="Calibri" w:hAnsi="Arial" w:cs="Arial"/>
          <w:b/>
          <w:bCs/>
          <w:i/>
          <w:color w:val="FF0000"/>
          <w:sz w:val="28"/>
          <w:szCs w:val="28"/>
          <w:lang w:bidi="pt-BR"/>
        </w:rPr>
        <w:t xml:space="preserve"> MEDIÇÃO: PORCENTAGEM MÍNIMA DE </w:t>
      </w:r>
      <w:r w:rsidR="00275B3A">
        <w:rPr>
          <w:rFonts w:ascii="Arial" w:eastAsia="Calibri" w:hAnsi="Arial" w:cs="Arial"/>
          <w:b/>
          <w:bCs/>
          <w:i/>
          <w:color w:val="FF0000"/>
          <w:sz w:val="28"/>
          <w:szCs w:val="28"/>
          <w:lang w:bidi="pt-BR"/>
        </w:rPr>
        <w:t>28,67</w:t>
      </w:r>
      <w:r w:rsidRPr="00824C79">
        <w:rPr>
          <w:rFonts w:ascii="Arial" w:eastAsia="Calibri" w:hAnsi="Arial" w:cs="Arial"/>
          <w:b/>
          <w:bCs/>
          <w:i/>
          <w:color w:val="FF0000"/>
          <w:sz w:val="28"/>
          <w:szCs w:val="28"/>
          <w:lang w:bidi="pt-BR"/>
        </w:rPr>
        <w:t>%;</w:t>
      </w:r>
    </w:p>
    <w:p w14:paraId="4E4AC026" w14:textId="4EC66260" w:rsidR="00275B3A" w:rsidRPr="00824C79" w:rsidRDefault="00275B3A" w:rsidP="00F94C2E">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r w:rsidRPr="00824C79">
        <w:rPr>
          <w:rFonts w:ascii="Arial" w:eastAsia="Calibri" w:hAnsi="Arial" w:cs="Arial"/>
          <w:b/>
          <w:bCs/>
          <w:i/>
          <w:color w:val="FF0000"/>
          <w:sz w:val="28"/>
          <w:szCs w:val="28"/>
          <w:lang w:bidi="pt-BR"/>
        </w:rPr>
        <w:t xml:space="preserve">- </w:t>
      </w:r>
      <w:r>
        <w:rPr>
          <w:rFonts w:ascii="Arial" w:eastAsia="Calibri" w:hAnsi="Arial" w:cs="Arial"/>
          <w:b/>
          <w:bCs/>
          <w:i/>
          <w:color w:val="FF0000"/>
          <w:sz w:val="28"/>
          <w:szCs w:val="28"/>
          <w:lang w:bidi="pt-BR"/>
        </w:rPr>
        <w:t>QUARTA</w:t>
      </w:r>
      <w:r w:rsidRPr="00824C79">
        <w:rPr>
          <w:rFonts w:ascii="Arial" w:eastAsia="Calibri" w:hAnsi="Arial" w:cs="Arial"/>
          <w:b/>
          <w:bCs/>
          <w:i/>
          <w:color w:val="FF0000"/>
          <w:sz w:val="28"/>
          <w:szCs w:val="28"/>
          <w:lang w:bidi="pt-BR"/>
        </w:rPr>
        <w:t xml:space="preserve"> MEDIÇÃO: PORCENTAGEM MÍNIMA DE </w:t>
      </w:r>
      <w:r w:rsidR="00F94C2E">
        <w:rPr>
          <w:rFonts w:ascii="Arial" w:eastAsia="Calibri" w:hAnsi="Arial" w:cs="Arial"/>
          <w:b/>
          <w:bCs/>
          <w:i/>
          <w:color w:val="FF0000"/>
          <w:sz w:val="28"/>
          <w:szCs w:val="28"/>
          <w:lang w:bidi="pt-BR"/>
        </w:rPr>
        <w:t>20,57</w:t>
      </w:r>
      <w:r w:rsidRPr="00824C79">
        <w:rPr>
          <w:rFonts w:ascii="Arial" w:eastAsia="Calibri" w:hAnsi="Arial" w:cs="Arial"/>
          <w:b/>
          <w:bCs/>
          <w:i/>
          <w:color w:val="FF0000"/>
          <w:sz w:val="28"/>
          <w:szCs w:val="28"/>
          <w:lang w:bidi="pt-BR"/>
        </w:rPr>
        <w:t>%;</w:t>
      </w:r>
    </w:p>
    <w:p w14:paraId="24BA4547" w14:textId="0FDE881C" w:rsidR="00275B3A" w:rsidRDefault="00275B3A" w:rsidP="00275B3A">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r w:rsidRPr="00824C79">
        <w:rPr>
          <w:rFonts w:ascii="Arial" w:eastAsia="Calibri" w:hAnsi="Arial" w:cs="Arial"/>
          <w:b/>
          <w:bCs/>
          <w:i/>
          <w:color w:val="FF0000"/>
          <w:sz w:val="28"/>
          <w:szCs w:val="28"/>
          <w:lang w:bidi="pt-BR"/>
        </w:rPr>
        <w:t xml:space="preserve">- </w:t>
      </w:r>
      <w:r w:rsidR="00F94C2E">
        <w:rPr>
          <w:rFonts w:ascii="Arial" w:eastAsia="Calibri" w:hAnsi="Arial" w:cs="Arial"/>
          <w:b/>
          <w:bCs/>
          <w:i/>
          <w:color w:val="FF0000"/>
          <w:sz w:val="28"/>
          <w:szCs w:val="28"/>
          <w:lang w:bidi="pt-BR"/>
        </w:rPr>
        <w:t>QUINTA</w:t>
      </w:r>
      <w:r w:rsidRPr="00824C79">
        <w:rPr>
          <w:rFonts w:ascii="Arial" w:eastAsia="Calibri" w:hAnsi="Arial" w:cs="Arial"/>
          <w:b/>
          <w:bCs/>
          <w:i/>
          <w:color w:val="FF0000"/>
          <w:sz w:val="28"/>
          <w:szCs w:val="28"/>
          <w:lang w:bidi="pt-BR"/>
        </w:rPr>
        <w:t xml:space="preserve"> MEDIÇÃO: PORCENTAGEM MÍNIMA DE </w:t>
      </w:r>
      <w:r w:rsidR="00F94C2E">
        <w:rPr>
          <w:rFonts w:ascii="Arial" w:eastAsia="Calibri" w:hAnsi="Arial" w:cs="Arial"/>
          <w:b/>
          <w:bCs/>
          <w:i/>
          <w:color w:val="FF0000"/>
          <w:sz w:val="28"/>
          <w:szCs w:val="28"/>
          <w:lang w:bidi="pt-BR"/>
        </w:rPr>
        <w:t>11,24</w:t>
      </w:r>
      <w:r w:rsidRPr="00824C79">
        <w:rPr>
          <w:rFonts w:ascii="Arial" w:eastAsia="Calibri" w:hAnsi="Arial" w:cs="Arial"/>
          <w:b/>
          <w:bCs/>
          <w:i/>
          <w:color w:val="FF0000"/>
          <w:sz w:val="28"/>
          <w:szCs w:val="28"/>
          <w:lang w:bidi="pt-BR"/>
        </w:rPr>
        <w:t>%;</w:t>
      </w:r>
    </w:p>
    <w:p w14:paraId="1900759C" w14:textId="6E784DDF" w:rsidR="00275B3A" w:rsidRPr="00824C79" w:rsidRDefault="00275B3A" w:rsidP="00F94C2E">
      <w:pPr>
        <w:widowControl w:val="0"/>
        <w:tabs>
          <w:tab w:val="left" w:pos="1258"/>
        </w:tabs>
        <w:autoSpaceDE w:val="0"/>
        <w:autoSpaceDN w:val="0"/>
        <w:spacing w:before="1" w:after="0" w:line="240" w:lineRule="auto"/>
        <w:jc w:val="both"/>
        <w:rPr>
          <w:rFonts w:ascii="Arial" w:eastAsia="Calibri" w:hAnsi="Arial" w:cs="Arial"/>
          <w:b/>
          <w:bCs/>
          <w:i/>
          <w:color w:val="FF0000"/>
          <w:sz w:val="28"/>
          <w:szCs w:val="28"/>
          <w:lang w:bidi="pt-BR"/>
        </w:rPr>
      </w:pPr>
    </w:p>
    <w:p w14:paraId="41AC99B8" w14:textId="77777777" w:rsidR="00275B3A" w:rsidRPr="00824C79" w:rsidRDefault="00275B3A" w:rsidP="00275B3A">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p>
    <w:p w14:paraId="7767B123" w14:textId="2AC3AF05" w:rsidR="0032213A" w:rsidRPr="00824C79" w:rsidRDefault="0032213A" w:rsidP="00290842">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p>
    <w:p w14:paraId="592A686C" w14:textId="12E8E9BC" w:rsidR="00F11601" w:rsidRPr="00824C79" w:rsidRDefault="00132D32" w:rsidP="00B428E9">
      <w:pPr>
        <w:widowControl w:val="0"/>
        <w:tabs>
          <w:tab w:val="left" w:pos="1258"/>
        </w:tabs>
        <w:autoSpaceDE w:val="0"/>
        <w:autoSpaceDN w:val="0"/>
        <w:spacing w:before="1" w:after="0" w:line="240" w:lineRule="auto"/>
        <w:ind w:firstLine="284"/>
        <w:jc w:val="both"/>
        <w:rPr>
          <w:rFonts w:ascii="Arial" w:eastAsia="Calibri" w:hAnsi="Arial" w:cs="Arial"/>
          <w:b/>
          <w:bCs/>
          <w:i/>
          <w:color w:val="FF0000"/>
          <w:sz w:val="28"/>
          <w:szCs w:val="28"/>
          <w:lang w:bidi="pt-BR"/>
        </w:rPr>
      </w:pPr>
      <w:r>
        <w:rPr>
          <w:rFonts w:ascii="Arial" w:eastAsia="Calibri" w:hAnsi="Arial" w:cs="Arial"/>
          <w:b/>
          <w:bCs/>
          <w:i/>
          <w:noProof/>
          <w:color w:val="FF0000"/>
          <w:sz w:val="28"/>
          <w:szCs w:val="28"/>
          <w:lang w:bidi="pt-BR"/>
        </w:rPr>
        <w:lastRenderedPageBreak/>
        <w:drawing>
          <wp:anchor distT="0" distB="0" distL="114300" distR="114300" simplePos="0" relativeHeight="251659264" behindDoc="0" locked="0" layoutInCell="1" allowOverlap="1" wp14:anchorId="0C5B8EAB" wp14:editId="2E3F34BF">
            <wp:simplePos x="0" y="0"/>
            <wp:positionH relativeFrom="column">
              <wp:posOffset>71755</wp:posOffset>
            </wp:positionH>
            <wp:positionV relativeFrom="paragraph">
              <wp:posOffset>635</wp:posOffset>
            </wp:positionV>
            <wp:extent cx="4572000" cy="3680460"/>
            <wp:effectExtent l="0" t="0" r="0" b="0"/>
            <wp:wrapSquare wrapText="bothSides"/>
            <wp:docPr id="212608334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83348" name="Imagem 2126083348"/>
                    <pic:cNvPicPr/>
                  </pic:nvPicPr>
                  <pic:blipFill>
                    <a:blip r:embed="rId8">
                      <a:extLst>
                        <a:ext uri="{28A0092B-C50C-407E-A947-70E740481C1C}">
                          <a14:useLocalDpi xmlns:a14="http://schemas.microsoft.com/office/drawing/2010/main" val="0"/>
                        </a:ext>
                      </a:extLst>
                    </a:blip>
                    <a:stretch>
                      <a:fillRect/>
                    </a:stretch>
                  </pic:blipFill>
                  <pic:spPr>
                    <a:xfrm>
                      <a:off x="0" y="0"/>
                      <a:ext cx="4572000" cy="3680460"/>
                    </a:xfrm>
                    <a:prstGeom prst="rect">
                      <a:avLst/>
                    </a:prstGeom>
                  </pic:spPr>
                </pic:pic>
              </a:graphicData>
            </a:graphic>
            <wp14:sizeRelH relativeFrom="margin">
              <wp14:pctWidth>0</wp14:pctWidth>
            </wp14:sizeRelH>
            <wp14:sizeRelV relativeFrom="margin">
              <wp14:pctHeight>0</wp14:pctHeight>
            </wp14:sizeRelV>
          </wp:anchor>
        </w:drawing>
      </w:r>
    </w:p>
    <w:p w14:paraId="5F9E7AE3" w14:textId="77777777" w:rsidR="00F5041C" w:rsidRDefault="00F5041C" w:rsidP="00F5041C">
      <w:pPr>
        <w:widowControl w:val="0"/>
        <w:tabs>
          <w:tab w:val="left" w:pos="1258"/>
        </w:tabs>
        <w:autoSpaceDE w:val="0"/>
        <w:autoSpaceDN w:val="0"/>
        <w:spacing w:before="1" w:after="0" w:line="240" w:lineRule="auto"/>
        <w:ind w:firstLine="1418"/>
        <w:jc w:val="both"/>
        <w:rPr>
          <w:rFonts w:ascii="Arial" w:eastAsia="Calibri" w:hAnsi="Arial" w:cs="Arial"/>
          <w:b/>
          <w:bCs/>
          <w:i/>
          <w:sz w:val="28"/>
          <w:szCs w:val="28"/>
          <w:lang w:bidi="pt-BR"/>
        </w:rPr>
      </w:pPr>
    </w:p>
    <w:p w14:paraId="7637D3D7" w14:textId="5ACF28A5" w:rsidR="00132D32" w:rsidRDefault="00D225AB" w:rsidP="00D225AB">
      <w:pPr>
        <w:autoSpaceDE w:val="0"/>
        <w:autoSpaceDN w:val="0"/>
        <w:adjustRightInd w:val="0"/>
        <w:spacing w:after="0" w:line="240" w:lineRule="auto"/>
        <w:jc w:val="both"/>
        <w:rPr>
          <w:rFonts w:ascii="Century Gothic" w:hAnsi="Century Gothic" w:cs="Arial"/>
          <w:color w:val="000000"/>
          <w:sz w:val="24"/>
          <w:szCs w:val="24"/>
        </w:rPr>
      </w:pPr>
      <w:r w:rsidRPr="0092346D">
        <w:rPr>
          <w:rFonts w:ascii="Century Gothic" w:hAnsi="Century Gothic" w:cs="Arial"/>
          <w:color w:val="000000"/>
          <w:sz w:val="24"/>
          <w:szCs w:val="24"/>
        </w:rPr>
        <w:t xml:space="preserve">     </w:t>
      </w:r>
    </w:p>
    <w:p w14:paraId="23D109B6"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13276A97"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47864E3B" w14:textId="77777777" w:rsidR="00132D32" w:rsidRDefault="00D225AB" w:rsidP="00D225AB">
      <w:pPr>
        <w:autoSpaceDE w:val="0"/>
        <w:autoSpaceDN w:val="0"/>
        <w:adjustRightInd w:val="0"/>
        <w:spacing w:after="0" w:line="240" w:lineRule="auto"/>
        <w:jc w:val="both"/>
        <w:rPr>
          <w:rFonts w:ascii="Century Gothic" w:hAnsi="Century Gothic" w:cs="Arial"/>
          <w:color w:val="000000"/>
          <w:sz w:val="24"/>
          <w:szCs w:val="24"/>
        </w:rPr>
      </w:pPr>
      <w:r w:rsidRPr="0092346D">
        <w:rPr>
          <w:rFonts w:ascii="Century Gothic" w:hAnsi="Century Gothic" w:cs="Arial"/>
          <w:color w:val="000000"/>
          <w:sz w:val="24"/>
          <w:szCs w:val="24"/>
        </w:rPr>
        <w:t xml:space="preserve">      </w:t>
      </w:r>
    </w:p>
    <w:p w14:paraId="2C871742"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2B60F46E"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7C7BD8BF"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7C0C3C87"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16C36E5C"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1B3CBA79"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06F49EBE"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0505992D"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10F78053"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3AADE4C4"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49E5F3A4"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1E6B8C4F" w14:textId="3A77DDED"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591D8647" w14:textId="4890A475"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314E69DF" w14:textId="7002057A" w:rsidR="00132D32" w:rsidRDefault="007B49A0" w:rsidP="00D225AB">
      <w:pPr>
        <w:autoSpaceDE w:val="0"/>
        <w:autoSpaceDN w:val="0"/>
        <w:adjustRightInd w:val="0"/>
        <w:spacing w:after="0" w:line="240" w:lineRule="auto"/>
        <w:jc w:val="both"/>
        <w:rPr>
          <w:rFonts w:ascii="Century Gothic" w:hAnsi="Century Gothic" w:cs="Arial"/>
          <w:color w:val="000000"/>
          <w:sz w:val="24"/>
          <w:szCs w:val="24"/>
        </w:rPr>
      </w:pPr>
      <w:r>
        <w:rPr>
          <w:rFonts w:ascii="Century Gothic" w:hAnsi="Century Gothic" w:cs="Arial"/>
          <w:noProof/>
          <w:color w:val="000000"/>
          <w:sz w:val="24"/>
          <w:szCs w:val="24"/>
        </w:rPr>
        <w:drawing>
          <wp:anchor distT="0" distB="0" distL="114300" distR="114300" simplePos="0" relativeHeight="251660288" behindDoc="0" locked="0" layoutInCell="1" allowOverlap="1" wp14:anchorId="7A28A5B8" wp14:editId="20C8B1B0">
            <wp:simplePos x="0" y="0"/>
            <wp:positionH relativeFrom="column">
              <wp:posOffset>64135</wp:posOffset>
            </wp:positionH>
            <wp:positionV relativeFrom="paragraph">
              <wp:posOffset>95250</wp:posOffset>
            </wp:positionV>
            <wp:extent cx="4579620" cy="3863340"/>
            <wp:effectExtent l="0" t="0" r="0" b="3810"/>
            <wp:wrapSquare wrapText="bothSides"/>
            <wp:docPr id="1354639259"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639259" name="Imagem 1354639259"/>
                    <pic:cNvPicPr/>
                  </pic:nvPicPr>
                  <pic:blipFill>
                    <a:blip r:embed="rId9">
                      <a:extLst>
                        <a:ext uri="{28A0092B-C50C-407E-A947-70E740481C1C}">
                          <a14:useLocalDpi xmlns:a14="http://schemas.microsoft.com/office/drawing/2010/main" val="0"/>
                        </a:ext>
                      </a:extLst>
                    </a:blip>
                    <a:stretch>
                      <a:fillRect/>
                    </a:stretch>
                  </pic:blipFill>
                  <pic:spPr>
                    <a:xfrm>
                      <a:off x="0" y="0"/>
                      <a:ext cx="4579620" cy="3863340"/>
                    </a:xfrm>
                    <a:prstGeom prst="rect">
                      <a:avLst/>
                    </a:prstGeom>
                  </pic:spPr>
                </pic:pic>
              </a:graphicData>
            </a:graphic>
            <wp14:sizeRelH relativeFrom="margin">
              <wp14:pctWidth>0</wp14:pctWidth>
            </wp14:sizeRelH>
            <wp14:sizeRelV relativeFrom="margin">
              <wp14:pctHeight>0</wp14:pctHeight>
            </wp14:sizeRelV>
          </wp:anchor>
        </w:drawing>
      </w:r>
    </w:p>
    <w:p w14:paraId="4A8E3D57"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5C3E93F4"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20E1318D"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2207C699"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755948A1"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3D32DC3E"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767CEC9D"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371B6AE9"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2AE0EEA4"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51DB358D"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29BB8E68"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580BF8F6"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60A5E991"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4FC3252F"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33A259FB"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46D53861"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5305D07E"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541228C7"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11DB02E8" w14:textId="7777777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3910C1B4" w14:textId="701C218F"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0C02AA70" w14:textId="7B7CC157" w:rsidR="00132D32" w:rsidRDefault="00132D32" w:rsidP="00D225AB">
      <w:pPr>
        <w:autoSpaceDE w:val="0"/>
        <w:autoSpaceDN w:val="0"/>
        <w:adjustRightInd w:val="0"/>
        <w:spacing w:after="0" w:line="240" w:lineRule="auto"/>
        <w:jc w:val="both"/>
        <w:rPr>
          <w:rFonts w:ascii="Century Gothic" w:hAnsi="Century Gothic" w:cs="Arial"/>
          <w:color w:val="000000"/>
          <w:sz w:val="24"/>
          <w:szCs w:val="24"/>
        </w:rPr>
      </w:pPr>
    </w:p>
    <w:p w14:paraId="2064FE28" w14:textId="0BC7C350" w:rsidR="00F1265F" w:rsidRDefault="00D225AB" w:rsidP="00D225AB">
      <w:pPr>
        <w:autoSpaceDE w:val="0"/>
        <w:autoSpaceDN w:val="0"/>
        <w:adjustRightInd w:val="0"/>
        <w:spacing w:after="0" w:line="240" w:lineRule="auto"/>
        <w:jc w:val="both"/>
        <w:rPr>
          <w:rFonts w:ascii="Century Gothic" w:hAnsi="Century Gothic" w:cs="Arial"/>
          <w:color w:val="000000"/>
          <w:sz w:val="24"/>
          <w:szCs w:val="24"/>
        </w:rPr>
      </w:pPr>
      <w:r w:rsidRPr="0092346D">
        <w:rPr>
          <w:rFonts w:ascii="Century Gothic" w:hAnsi="Century Gothic" w:cs="Arial"/>
          <w:color w:val="000000"/>
          <w:sz w:val="24"/>
          <w:szCs w:val="24"/>
        </w:rPr>
        <w:t xml:space="preserve">A nota fiscal deverá ser atestada </w:t>
      </w:r>
    </w:p>
    <w:p w14:paraId="38D5CDBC" w14:textId="77777777" w:rsidR="00F1265F" w:rsidRDefault="00F1265F" w:rsidP="00D225AB">
      <w:pPr>
        <w:autoSpaceDE w:val="0"/>
        <w:autoSpaceDN w:val="0"/>
        <w:adjustRightInd w:val="0"/>
        <w:spacing w:after="0" w:line="240" w:lineRule="auto"/>
        <w:jc w:val="both"/>
        <w:rPr>
          <w:rFonts w:ascii="Century Gothic" w:hAnsi="Century Gothic" w:cs="Arial"/>
          <w:color w:val="000000"/>
          <w:sz w:val="24"/>
          <w:szCs w:val="24"/>
        </w:rPr>
      </w:pPr>
    </w:p>
    <w:p w14:paraId="419A3BC8" w14:textId="4FA575F2" w:rsidR="00F1265F" w:rsidRDefault="00F1265F" w:rsidP="00D225AB">
      <w:pPr>
        <w:autoSpaceDE w:val="0"/>
        <w:autoSpaceDN w:val="0"/>
        <w:adjustRightInd w:val="0"/>
        <w:spacing w:after="0" w:line="240" w:lineRule="auto"/>
        <w:jc w:val="both"/>
        <w:rPr>
          <w:rFonts w:ascii="Century Gothic" w:hAnsi="Century Gothic" w:cs="Arial"/>
          <w:color w:val="000000"/>
          <w:sz w:val="24"/>
          <w:szCs w:val="24"/>
        </w:rPr>
      </w:pPr>
    </w:p>
    <w:p w14:paraId="5CCE094F" w14:textId="5D21ED91" w:rsidR="00724307" w:rsidRPr="00D0262E" w:rsidRDefault="00D225AB" w:rsidP="00D0262E">
      <w:pPr>
        <w:autoSpaceDE w:val="0"/>
        <w:autoSpaceDN w:val="0"/>
        <w:adjustRightInd w:val="0"/>
        <w:spacing w:after="0" w:line="240" w:lineRule="auto"/>
        <w:jc w:val="both"/>
        <w:rPr>
          <w:rFonts w:ascii="Century Gothic" w:hAnsi="Century Gothic"/>
          <w:b/>
          <w:i/>
          <w:sz w:val="24"/>
          <w:szCs w:val="24"/>
        </w:rPr>
      </w:pPr>
      <w:r w:rsidRPr="0092346D">
        <w:rPr>
          <w:rFonts w:ascii="Century Gothic" w:hAnsi="Century Gothic" w:cs="Arial"/>
          <w:color w:val="000000"/>
          <w:sz w:val="24"/>
          <w:szCs w:val="24"/>
        </w:rPr>
        <w:t xml:space="preserve">devidamente pelo gestor do contrato e vir acompanhada das seguintes certidões: </w:t>
      </w:r>
      <w:r w:rsidRPr="0092346D">
        <w:rPr>
          <w:rFonts w:ascii="Century Gothic" w:hAnsi="Century Gothic" w:cs="Arial"/>
          <w:color w:val="000000"/>
          <w:sz w:val="24"/>
          <w:szCs w:val="24"/>
          <w:u w:val="single"/>
        </w:rPr>
        <w:t>comprovante de regularidade (certidão negativa) perante as Fazendas Federal, Estadual e Municipal do domicílio ou sede do licitante, comprovante de regularidade perante a Seguridade</w:t>
      </w:r>
      <w:r w:rsidRPr="006158E0">
        <w:rPr>
          <w:rFonts w:ascii="Century Gothic" w:hAnsi="Century Gothic" w:cs="Arial"/>
          <w:color w:val="000000"/>
          <w:sz w:val="24"/>
          <w:szCs w:val="24"/>
          <w:u w:val="single"/>
        </w:rPr>
        <w:t xml:space="preserve"> Social (INSS), relativa ao Fundo de Garantia por tempo de Serviço (FGTS) e Certidão Negativa de Débitos Trabalhistas (CNDT).</w:t>
      </w:r>
    </w:p>
    <w:p w14:paraId="7E0C80E6" w14:textId="5ADDF9FE" w:rsidR="00D225AB" w:rsidRPr="00B976DD" w:rsidRDefault="00D225AB" w:rsidP="00D225AB">
      <w:pPr>
        <w:pStyle w:val="PargrafodaLista"/>
        <w:numPr>
          <w:ilvl w:val="0"/>
          <w:numId w:val="21"/>
        </w:numPr>
        <w:spacing w:beforeLines="20" w:before="48" w:afterLines="20" w:after="48" w:line="240" w:lineRule="auto"/>
        <w:jc w:val="both"/>
        <w:rPr>
          <w:rFonts w:ascii="Century Gothic" w:hAnsi="Century Gothic"/>
          <w:b/>
          <w:szCs w:val="24"/>
          <w:u w:val="single"/>
        </w:rPr>
      </w:pPr>
      <w:r w:rsidRPr="00B976DD">
        <w:rPr>
          <w:rFonts w:ascii="Century Gothic" w:hAnsi="Century Gothic"/>
          <w:b/>
          <w:szCs w:val="24"/>
          <w:u w:val="single"/>
        </w:rPr>
        <w:t xml:space="preserve">– DOS RECURSOS ORÇAMENTÁRIOS E VALOR ESTIMADO </w:t>
      </w:r>
    </w:p>
    <w:p w14:paraId="318AC010" w14:textId="0978B5D6" w:rsidR="00774066" w:rsidRDefault="00774066" w:rsidP="00090ABE">
      <w:pPr>
        <w:tabs>
          <w:tab w:val="left" w:pos="800"/>
        </w:tabs>
        <w:suppressAutoHyphens/>
        <w:spacing w:after="0" w:line="360" w:lineRule="auto"/>
        <w:jc w:val="both"/>
        <w:rPr>
          <w:rFonts w:ascii="Century Gothic" w:hAnsi="Century Gothic"/>
        </w:rPr>
      </w:pPr>
    </w:p>
    <w:p w14:paraId="41A4F76B" w14:textId="0F9A9D3B" w:rsidR="00090ABE" w:rsidRPr="00EF4D9B" w:rsidRDefault="006B0AEB" w:rsidP="00090ABE">
      <w:pPr>
        <w:tabs>
          <w:tab w:val="left" w:pos="800"/>
        </w:tabs>
        <w:suppressAutoHyphens/>
        <w:spacing w:after="0" w:line="360" w:lineRule="auto"/>
        <w:jc w:val="both"/>
        <w:rPr>
          <w:rFonts w:ascii="Century Gothic" w:eastAsia="Times New Roman" w:hAnsi="Century Gothic" w:cs="Times New Roman"/>
          <w:sz w:val="24"/>
          <w:szCs w:val="24"/>
        </w:rPr>
      </w:pPr>
      <w:r w:rsidRPr="006B0AEB">
        <w:rPr>
          <w:rFonts w:ascii="Century Gothic" w:hAnsi="Century Gothic"/>
        </w:rPr>
        <w:tab/>
      </w:r>
      <w:r w:rsidR="00090ABE" w:rsidRPr="00EF4D9B">
        <w:rPr>
          <w:rFonts w:ascii="Century Gothic" w:eastAsia="Times New Roman" w:hAnsi="Century Gothic" w:cs="Times New Roman"/>
          <w:color w:val="000000"/>
          <w:sz w:val="24"/>
          <w:szCs w:val="24"/>
        </w:rPr>
        <w:t>Estimativa do valor total:</w:t>
      </w:r>
      <w:r w:rsidR="00310CB9" w:rsidRPr="00310CB9">
        <w:t xml:space="preserve"> </w:t>
      </w:r>
      <w:r w:rsidR="007B49A0" w:rsidRPr="007B49A0">
        <w:t>R$549.275,23 (QUINHENTOS E QUARENTA E NOVE MIL, DUZENTOS E SETENTA E CINCO REAIS E VINTE E TRÊS CENTAVOS)</w:t>
      </w:r>
      <w:r w:rsidR="007B49A0">
        <w:t xml:space="preserve">. </w:t>
      </w:r>
      <w:r w:rsidR="00090ABE" w:rsidRPr="00EF4D9B">
        <w:rPr>
          <w:rFonts w:ascii="Century Gothic" w:eastAsia="Times New Roman" w:hAnsi="Century Gothic" w:cs="Times New Roman"/>
          <w:color w:val="000000"/>
          <w:sz w:val="24"/>
          <w:szCs w:val="24"/>
        </w:rPr>
        <w:t xml:space="preserve">A obra será custeada com recurso </w:t>
      </w:r>
      <w:r w:rsidR="008118FA">
        <w:rPr>
          <w:rFonts w:ascii="Century Gothic" w:eastAsia="Times New Roman" w:hAnsi="Century Gothic" w:cs="Times New Roman"/>
          <w:color w:val="000000"/>
          <w:sz w:val="24"/>
          <w:szCs w:val="24"/>
        </w:rPr>
        <w:t>próprio do município (tesouro)</w:t>
      </w:r>
      <w:r w:rsidR="00C92534">
        <w:rPr>
          <w:rFonts w:ascii="Century Gothic" w:eastAsia="Times New Roman" w:hAnsi="Century Gothic" w:cs="Times New Roman"/>
          <w:color w:val="000000"/>
          <w:sz w:val="24"/>
          <w:szCs w:val="24"/>
        </w:rPr>
        <w:t xml:space="preserve">. </w:t>
      </w:r>
    </w:p>
    <w:p w14:paraId="16BE4430" w14:textId="6DFB3BA1" w:rsidR="00582D79" w:rsidRDefault="00582D79" w:rsidP="00D225AB">
      <w:pPr>
        <w:pStyle w:val="Recuodecorpodetexto"/>
        <w:spacing w:after="0"/>
        <w:ind w:left="0"/>
        <w:jc w:val="both"/>
        <w:rPr>
          <w:rFonts w:ascii="Century Gothic" w:hAnsi="Century Gothic"/>
        </w:rPr>
      </w:pPr>
    </w:p>
    <w:p w14:paraId="35B68CA6" w14:textId="77777777" w:rsidR="00DA1832" w:rsidRDefault="00DA1832" w:rsidP="00D225AB">
      <w:pPr>
        <w:pStyle w:val="Recuodecorpodetexto"/>
        <w:spacing w:after="0"/>
        <w:ind w:left="0"/>
        <w:jc w:val="both"/>
        <w:rPr>
          <w:rFonts w:ascii="Century Gothic" w:hAnsi="Century Gothic"/>
        </w:rPr>
      </w:pPr>
    </w:p>
    <w:p w14:paraId="11E39563" w14:textId="2CF60C28" w:rsidR="008118FA" w:rsidRDefault="00255ECF" w:rsidP="008118FA">
      <w:pPr>
        <w:spacing w:beforeLines="20" w:before="48" w:afterLines="20" w:after="48" w:line="240" w:lineRule="auto"/>
        <w:ind w:left="-142" w:right="-15"/>
        <w:jc w:val="both"/>
        <w:rPr>
          <w:rFonts w:ascii="Times New Roman" w:eastAsia="Times New Roman" w:hAnsi="Times New Roman" w:cs="Times New Roman"/>
          <w:color w:val="EE0000"/>
          <w:sz w:val="32"/>
          <w:szCs w:val="32"/>
        </w:rPr>
      </w:pPr>
      <w:r w:rsidRPr="00255ECF">
        <w:rPr>
          <w:b/>
          <w:sz w:val="32"/>
          <w:szCs w:val="28"/>
        </w:rPr>
        <w:t xml:space="preserve">VALOR APROVADO – REFERENCIAL MÁXIMO EXECUÇÃO DA OBRA: </w:t>
      </w:r>
      <w:r w:rsidR="007B49A0" w:rsidRPr="003759CA">
        <w:rPr>
          <w:rFonts w:ascii="Times New Roman" w:eastAsia="Times New Roman" w:hAnsi="Times New Roman" w:cs="Times New Roman" w:hint="eastAsia"/>
          <w:color w:val="EE0000"/>
          <w:sz w:val="32"/>
          <w:szCs w:val="32"/>
        </w:rPr>
        <w:t>R$</w:t>
      </w:r>
      <w:r w:rsidR="007B49A0">
        <w:rPr>
          <w:rFonts w:ascii="Times New Roman" w:eastAsia="Times New Roman" w:hAnsi="Times New Roman" w:cs="Times New Roman"/>
          <w:color w:val="EE0000"/>
          <w:sz w:val="32"/>
          <w:szCs w:val="32"/>
        </w:rPr>
        <w:t xml:space="preserve">549.275,23 </w:t>
      </w:r>
      <w:r w:rsidR="007B49A0" w:rsidRPr="003759CA">
        <w:rPr>
          <w:rFonts w:ascii="Times New Roman" w:eastAsia="Times New Roman" w:hAnsi="Times New Roman" w:cs="Times New Roman" w:hint="eastAsia"/>
          <w:color w:val="EE0000"/>
          <w:sz w:val="32"/>
          <w:szCs w:val="32"/>
        </w:rPr>
        <w:t>(</w:t>
      </w:r>
      <w:r w:rsidR="007B49A0">
        <w:rPr>
          <w:rFonts w:ascii="Times New Roman" w:eastAsia="Times New Roman" w:hAnsi="Times New Roman" w:cs="Times New Roman"/>
          <w:color w:val="EE0000"/>
          <w:sz w:val="32"/>
          <w:szCs w:val="32"/>
        </w:rPr>
        <w:t>QUINHENTOS E QUARENTA E NOVE MIL, DUZENTOS E SETENTA E CINCO REAIS E VINTE E TRÊS CENTAVOS</w:t>
      </w:r>
      <w:r w:rsidR="007B49A0" w:rsidRPr="003759CA">
        <w:rPr>
          <w:rFonts w:ascii="Times New Roman" w:eastAsia="Times New Roman" w:hAnsi="Times New Roman" w:cs="Times New Roman" w:hint="eastAsia"/>
          <w:color w:val="EE0000"/>
          <w:sz w:val="32"/>
          <w:szCs w:val="32"/>
        </w:rPr>
        <w:t>)</w:t>
      </w:r>
      <w:r w:rsidR="007B49A0">
        <w:rPr>
          <w:rFonts w:ascii="Times New Roman" w:eastAsia="Times New Roman" w:hAnsi="Times New Roman" w:cs="Times New Roman"/>
          <w:color w:val="EE0000"/>
          <w:sz w:val="32"/>
          <w:szCs w:val="32"/>
        </w:rPr>
        <w:t>.</w:t>
      </w:r>
    </w:p>
    <w:p w14:paraId="2CB4B23D" w14:textId="77777777" w:rsidR="007B49A0" w:rsidRDefault="007B49A0" w:rsidP="008118FA">
      <w:pPr>
        <w:spacing w:beforeLines="20" w:before="48" w:afterLines="20" w:after="48" w:line="240" w:lineRule="auto"/>
        <w:ind w:left="-142" w:right="-15"/>
        <w:jc w:val="both"/>
        <w:rPr>
          <w:b/>
          <w:sz w:val="32"/>
          <w:szCs w:val="28"/>
        </w:rPr>
      </w:pPr>
    </w:p>
    <w:p w14:paraId="350105CB" w14:textId="78BCDAFF" w:rsidR="00D225AB" w:rsidRPr="00863EC4" w:rsidRDefault="00D225AB" w:rsidP="00255ECF">
      <w:pPr>
        <w:spacing w:beforeLines="20" w:before="48" w:afterLines="20" w:after="48" w:line="240" w:lineRule="auto"/>
        <w:ind w:left="-142" w:right="-15" w:firstLine="1833"/>
        <w:jc w:val="both"/>
        <w:rPr>
          <w:rFonts w:ascii="Century Gothic" w:hAnsi="Century Gothic"/>
          <w:sz w:val="24"/>
          <w:szCs w:val="24"/>
          <w:u w:val="single"/>
        </w:rPr>
      </w:pPr>
      <w:r>
        <w:rPr>
          <w:rFonts w:ascii="Century Gothic" w:eastAsia="Times New Roman" w:hAnsi="Century Gothic" w:cs="Times New Roman"/>
          <w:b/>
          <w:sz w:val="24"/>
          <w:szCs w:val="24"/>
          <w:u w:val="single"/>
        </w:rPr>
        <w:t>0</w:t>
      </w:r>
      <w:r w:rsidR="00582D79">
        <w:rPr>
          <w:rFonts w:ascii="Century Gothic" w:eastAsia="Times New Roman" w:hAnsi="Century Gothic" w:cs="Times New Roman"/>
          <w:b/>
          <w:sz w:val="24"/>
          <w:szCs w:val="24"/>
          <w:u w:val="single"/>
        </w:rPr>
        <w:t>7</w:t>
      </w:r>
      <w:r w:rsidRPr="00863EC4">
        <w:rPr>
          <w:rFonts w:ascii="Century Gothic" w:eastAsia="Arial" w:hAnsi="Century Gothic" w:cs="Arial"/>
          <w:b/>
          <w:sz w:val="24"/>
          <w:szCs w:val="24"/>
          <w:u w:val="single"/>
        </w:rPr>
        <w:t xml:space="preserve"> </w:t>
      </w:r>
      <w:r w:rsidRPr="00863EC4">
        <w:rPr>
          <w:rFonts w:ascii="Century Gothic" w:eastAsia="Times New Roman" w:hAnsi="Century Gothic" w:cs="Times New Roman"/>
          <w:b/>
          <w:sz w:val="24"/>
          <w:szCs w:val="24"/>
          <w:u w:val="single"/>
        </w:rPr>
        <w:t xml:space="preserve">- DAS OBRIGAÇÕES DA CONTRATADA E CONTRATANTE </w:t>
      </w:r>
    </w:p>
    <w:p w14:paraId="7D87C1B3" w14:textId="77777777" w:rsidR="00736E9C" w:rsidRDefault="00736E9C" w:rsidP="00D225AB">
      <w:pPr>
        <w:spacing w:beforeLines="20" w:before="48" w:afterLines="20" w:after="48" w:line="240" w:lineRule="auto"/>
        <w:ind w:left="1701"/>
        <w:jc w:val="both"/>
        <w:rPr>
          <w:rFonts w:ascii="Century Gothic" w:hAnsi="Century Gothic"/>
          <w:sz w:val="24"/>
          <w:szCs w:val="24"/>
        </w:rPr>
      </w:pPr>
    </w:p>
    <w:p w14:paraId="0348067B" w14:textId="240F644E" w:rsidR="00D225AB" w:rsidRDefault="00D225AB" w:rsidP="00D225AB">
      <w:pPr>
        <w:spacing w:beforeLines="20" w:before="48" w:afterLines="20" w:after="48" w:line="240" w:lineRule="auto"/>
        <w:ind w:left="1701"/>
        <w:jc w:val="both"/>
        <w:rPr>
          <w:rFonts w:ascii="Century Gothic" w:hAnsi="Century Gothic"/>
          <w:sz w:val="24"/>
          <w:szCs w:val="24"/>
        </w:rPr>
      </w:pPr>
      <w:r>
        <w:rPr>
          <w:rFonts w:ascii="Century Gothic" w:hAnsi="Century Gothic"/>
          <w:sz w:val="24"/>
          <w:szCs w:val="24"/>
        </w:rPr>
        <w:t>0</w:t>
      </w:r>
      <w:r w:rsidR="00582D79">
        <w:rPr>
          <w:rFonts w:ascii="Century Gothic" w:hAnsi="Century Gothic"/>
          <w:sz w:val="24"/>
          <w:szCs w:val="24"/>
        </w:rPr>
        <w:t>7</w:t>
      </w:r>
      <w:r w:rsidRPr="00863EC4">
        <w:rPr>
          <w:rFonts w:ascii="Century Gothic" w:hAnsi="Century Gothic"/>
          <w:sz w:val="24"/>
          <w:szCs w:val="24"/>
        </w:rPr>
        <w:t>.1 – Da Contratante:</w:t>
      </w:r>
    </w:p>
    <w:p w14:paraId="7D2D45F7" w14:textId="77777777" w:rsidR="00D225AB" w:rsidRPr="00863EC4" w:rsidRDefault="00D225AB" w:rsidP="00D225AB">
      <w:pPr>
        <w:shd w:val="clear" w:color="auto" w:fill="FFFFFF"/>
        <w:spacing w:after="0" w:line="240" w:lineRule="auto"/>
        <w:jc w:val="both"/>
        <w:textAlignment w:val="baseline"/>
        <w:rPr>
          <w:rFonts w:ascii="Century Gothic" w:hAnsi="Century Gothic"/>
          <w:sz w:val="24"/>
          <w:szCs w:val="24"/>
        </w:rPr>
      </w:pPr>
      <w:r w:rsidRPr="00736E9C">
        <w:rPr>
          <w:rFonts w:ascii="Century Gothic" w:hAnsi="Century Gothic"/>
          <w:sz w:val="24"/>
          <w:szCs w:val="24"/>
        </w:rPr>
        <w:t xml:space="preserve">- </w:t>
      </w:r>
      <w:r w:rsidRPr="00863EC4">
        <w:rPr>
          <w:rFonts w:ascii="Century Gothic" w:hAnsi="Century Gothic"/>
          <w:sz w:val="24"/>
          <w:szCs w:val="24"/>
        </w:rPr>
        <w:t xml:space="preserve">Emitir ordem de serviço para a contratada; </w:t>
      </w:r>
    </w:p>
    <w:p w14:paraId="4CE21828" w14:textId="77777777"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Acompanhar a execução do serviço na figura do técnico-fiscal e auxiliares; </w:t>
      </w:r>
    </w:p>
    <w:p w14:paraId="18C59804" w14:textId="77777777"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Prestar todas as informações necessárias à contratada para realização do serviço; </w:t>
      </w:r>
    </w:p>
    <w:p w14:paraId="6F6590FD" w14:textId="77777777"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Receber ou rejeitar o serviço após verificar a execução e qualidade </w:t>
      </w:r>
      <w:proofErr w:type="gramStart"/>
      <w:r w:rsidRPr="00863EC4">
        <w:rPr>
          <w:rFonts w:ascii="Century Gothic" w:hAnsi="Century Gothic"/>
          <w:sz w:val="24"/>
          <w:szCs w:val="24"/>
        </w:rPr>
        <w:t>do mesmo</w:t>
      </w:r>
      <w:proofErr w:type="gramEnd"/>
      <w:r w:rsidRPr="00863EC4">
        <w:rPr>
          <w:rFonts w:ascii="Century Gothic" w:hAnsi="Century Gothic"/>
          <w:sz w:val="24"/>
          <w:szCs w:val="24"/>
        </w:rPr>
        <w:t xml:space="preserve">; </w:t>
      </w:r>
    </w:p>
    <w:p w14:paraId="4F91B51B" w14:textId="77777777" w:rsidR="008C20A8" w:rsidRDefault="00D225AB" w:rsidP="008C20A8">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Atestar a Nota Fiscal e envio </w:t>
      </w:r>
      <w:proofErr w:type="gramStart"/>
      <w:r w:rsidRPr="00863EC4">
        <w:rPr>
          <w:rFonts w:ascii="Century Gothic" w:hAnsi="Century Gothic"/>
          <w:sz w:val="24"/>
          <w:szCs w:val="24"/>
        </w:rPr>
        <w:t>da mesma</w:t>
      </w:r>
      <w:proofErr w:type="gramEnd"/>
      <w:r w:rsidRPr="00863EC4">
        <w:rPr>
          <w:rFonts w:ascii="Century Gothic" w:hAnsi="Century Gothic"/>
          <w:sz w:val="24"/>
          <w:szCs w:val="24"/>
        </w:rPr>
        <w:t xml:space="preserve"> ao setor competente para o pagamento. </w:t>
      </w:r>
    </w:p>
    <w:p w14:paraId="7820F78A" w14:textId="77777777" w:rsidR="008C20A8" w:rsidRPr="007A5D1B" w:rsidRDefault="008C20A8" w:rsidP="008C20A8">
      <w:pPr>
        <w:tabs>
          <w:tab w:val="left" w:pos="284"/>
        </w:tabs>
        <w:spacing w:beforeLines="20" w:before="48" w:afterLines="20" w:after="48" w:line="240" w:lineRule="auto"/>
        <w:jc w:val="both"/>
        <w:rPr>
          <w:rFonts w:ascii="Century Gothic" w:hAnsi="Century Gothic"/>
          <w:sz w:val="24"/>
          <w:szCs w:val="24"/>
        </w:rPr>
      </w:pPr>
      <w:r w:rsidRPr="007A5D1B">
        <w:rPr>
          <w:rFonts w:ascii="Times New Roman" w:eastAsiaTheme="minorHAnsi" w:hAnsi="Times New Roman"/>
          <w:color w:val="FF0000"/>
          <w:sz w:val="24"/>
          <w:szCs w:val="24"/>
          <w:lang w:eastAsia="en-US"/>
        </w:rPr>
        <w:t xml:space="preserve">- LIMPEZA DO TERRENO (RESPONSABILIDADE DO MUNICIPIO). </w:t>
      </w:r>
    </w:p>
    <w:p w14:paraId="14D2667B" w14:textId="5DE5E5E4" w:rsidR="00371BE5" w:rsidRPr="007A5D1B" w:rsidRDefault="007A5D1B" w:rsidP="008C20A8">
      <w:pPr>
        <w:tabs>
          <w:tab w:val="left" w:pos="284"/>
        </w:tabs>
        <w:spacing w:beforeLines="20" w:before="48" w:afterLines="20" w:after="48" w:line="240" w:lineRule="auto"/>
        <w:jc w:val="both"/>
        <w:rPr>
          <w:rFonts w:ascii="Century Gothic" w:hAnsi="Century Gothic"/>
          <w:sz w:val="24"/>
          <w:szCs w:val="24"/>
        </w:rPr>
      </w:pPr>
      <w:r w:rsidRPr="007A5D1B">
        <w:rPr>
          <w:rFonts w:ascii="Century Gothic" w:hAnsi="Century Gothic"/>
          <w:color w:val="EE0000"/>
          <w:sz w:val="24"/>
          <w:szCs w:val="24"/>
        </w:rPr>
        <w:lastRenderedPageBreak/>
        <w:t xml:space="preserve">- </w:t>
      </w:r>
      <w:r w:rsidR="008C20A8" w:rsidRPr="007A5D1B">
        <w:rPr>
          <w:rFonts w:ascii="Times New Roman" w:eastAsiaTheme="minorHAnsi" w:hAnsi="Times New Roman"/>
          <w:color w:val="FF0000"/>
          <w:sz w:val="24"/>
          <w:szCs w:val="24"/>
          <w:lang w:eastAsia="en-US"/>
        </w:rPr>
        <w:t>HAVENDO A NECESSIDADE DE EXECUÇÃO DE SERVIÇOS DE TERRAPLANAGEM (CORTE E/OU ATERRO) OS SERVIÇOS SERÃO DE RESPONSABILIDADE DO MUNICIPIO.</w:t>
      </w:r>
    </w:p>
    <w:p w14:paraId="6F67B60E" w14:textId="77777777" w:rsidR="008C20A8" w:rsidRPr="008C20A8" w:rsidRDefault="008C20A8" w:rsidP="008C20A8">
      <w:pPr>
        <w:pStyle w:val="PargrafodaLista"/>
        <w:tabs>
          <w:tab w:val="left" w:pos="284"/>
        </w:tabs>
        <w:spacing w:beforeLines="20" w:before="48" w:afterLines="20" w:after="48" w:line="240" w:lineRule="auto"/>
        <w:ind w:left="360"/>
        <w:jc w:val="both"/>
        <w:rPr>
          <w:rFonts w:ascii="Century Gothic" w:hAnsi="Century Gothic"/>
          <w:sz w:val="24"/>
          <w:szCs w:val="24"/>
        </w:rPr>
      </w:pPr>
    </w:p>
    <w:p w14:paraId="714F2F6F" w14:textId="77777777" w:rsidR="00371BE5" w:rsidRPr="00371BE5" w:rsidRDefault="00371BE5" w:rsidP="00371BE5">
      <w:pPr>
        <w:tabs>
          <w:tab w:val="left" w:pos="284"/>
        </w:tabs>
        <w:spacing w:beforeLines="20" w:before="48" w:afterLines="20" w:after="48" w:line="240" w:lineRule="auto"/>
        <w:jc w:val="both"/>
        <w:rPr>
          <w:rFonts w:ascii="Century Gothic" w:hAnsi="Century Gothic"/>
          <w:b/>
          <w:bCs/>
          <w:sz w:val="24"/>
          <w:szCs w:val="24"/>
        </w:rPr>
      </w:pPr>
      <w:r w:rsidRPr="00371BE5">
        <w:rPr>
          <w:rFonts w:ascii="Century Gothic" w:hAnsi="Century Gothic"/>
          <w:b/>
          <w:bCs/>
          <w:sz w:val="24"/>
          <w:szCs w:val="24"/>
        </w:rPr>
        <w:t>- TODO O PROCESSO TÉCNICO DE ENGENHARIA FAZ PARTE DO ANEXO DESTA LICITAÇÃO – DEVIDAMENTE INSERIDO NO SITE DO MUNICIPIO NO CERTAME ESPECÍFICO– DISPONIBIZADO PARA TODAS AS EMPRESAS PARTICIPANTES DESTA LICITAÇÃO E A FUTURA VENCEDORA E CONTRATADA.</w:t>
      </w:r>
    </w:p>
    <w:p w14:paraId="49176BE4" w14:textId="77777777" w:rsidR="0032213A" w:rsidRPr="00863EC4" w:rsidRDefault="0032213A" w:rsidP="00371BE5">
      <w:pPr>
        <w:tabs>
          <w:tab w:val="left" w:pos="284"/>
        </w:tabs>
        <w:spacing w:beforeLines="20" w:before="48" w:afterLines="20" w:after="48" w:line="240" w:lineRule="auto"/>
        <w:jc w:val="both"/>
        <w:rPr>
          <w:rFonts w:ascii="Century Gothic" w:hAnsi="Century Gothic"/>
          <w:sz w:val="24"/>
          <w:szCs w:val="24"/>
        </w:rPr>
      </w:pPr>
    </w:p>
    <w:p w14:paraId="01A74253" w14:textId="77777777" w:rsidR="00B9352F" w:rsidRDefault="00B9352F" w:rsidP="00D225AB">
      <w:pPr>
        <w:tabs>
          <w:tab w:val="left" w:pos="284"/>
        </w:tabs>
        <w:spacing w:beforeLines="20" w:before="48" w:afterLines="20" w:after="48" w:line="240" w:lineRule="auto"/>
        <w:ind w:left="1701"/>
        <w:jc w:val="both"/>
        <w:rPr>
          <w:rFonts w:ascii="Century Gothic" w:hAnsi="Century Gothic"/>
          <w:sz w:val="24"/>
          <w:szCs w:val="24"/>
        </w:rPr>
      </w:pPr>
    </w:p>
    <w:p w14:paraId="5F5CF138" w14:textId="29216833" w:rsidR="00D225AB" w:rsidRPr="00863EC4" w:rsidRDefault="00D225AB" w:rsidP="00D225AB">
      <w:pPr>
        <w:tabs>
          <w:tab w:val="left" w:pos="284"/>
        </w:tabs>
        <w:spacing w:beforeLines="20" w:before="48" w:afterLines="20" w:after="48" w:line="240" w:lineRule="auto"/>
        <w:ind w:left="1701"/>
        <w:jc w:val="both"/>
        <w:rPr>
          <w:rFonts w:ascii="Century Gothic" w:hAnsi="Century Gothic"/>
          <w:sz w:val="24"/>
          <w:szCs w:val="24"/>
        </w:rPr>
      </w:pPr>
      <w:r>
        <w:rPr>
          <w:rFonts w:ascii="Century Gothic" w:hAnsi="Century Gothic"/>
          <w:sz w:val="24"/>
          <w:szCs w:val="24"/>
        </w:rPr>
        <w:t>0</w:t>
      </w:r>
      <w:r w:rsidR="00582D79">
        <w:rPr>
          <w:rFonts w:ascii="Century Gothic" w:hAnsi="Century Gothic"/>
          <w:sz w:val="24"/>
          <w:szCs w:val="24"/>
        </w:rPr>
        <w:t>7</w:t>
      </w:r>
      <w:r w:rsidRPr="00863EC4">
        <w:rPr>
          <w:rFonts w:ascii="Century Gothic" w:hAnsi="Century Gothic"/>
          <w:sz w:val="24"/>
          <w:szCs w:val="24"/>
        </w:rPr>
        <w:t>.2 – Da Contratada:</w:t>
      </w:r>
    </w:p>
    <w:p w14:paraId="0B9EE782" w14:textId="505A1D0B"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Executar </w:t>
      </w:r>
      <w:r w:rsidRPr="00863EC4">
        <w:rPr>
          <w:rFonts w:ascii="Century Gothic" w:hAnsi="Century Gothic"/>
          <w:sz w:val="24"/>
          <w:szCs w:val="24"/>
        </w:rPr>
        <w:tab/>
        <w:t>o serviço conforme</w:t>
      </w:r>
      <w:r w:rsidR="0084187B">
        <w:rPr>
          <w:rFonts w:ascii="Century Gothic" w:hAnsi="Century Gothic"/>
          <w:sz w:val="24"/>
          <w:szCs w:val="24"/>
        </w:rPr>
        <w:t xml:space="preserve"> </w:t>
      </w:r>
      <w:r w:rsidRPr="00863EC4">
        <w:rPr>
          <w:rFonts w:ascii="Century Gothic" w:hAnsi="Century Gothic"/>
          <w:sz w:val="24"/>
          <w:szCs w:val="24"/>
        </w:rPr>
        <w:t xml:space="preserve">descrição </w:t>
      </w:r>
      <w:r>
        <w:rPr>
          <w:rFonts w:ascii="Century Gothic" w:hAnsi="Century Gothic"/>
          <w:sz w:val="24"/>
          <w:szCs w:val="24"/>
        </w:rPr>
        <w:t>processo técnico de engenharia</w:t>
      </w:r>
      <w:r w:rsidR="00582D79">
        <w:rPr>
          <w:rFonts w:ascii="Century Gothic" w:hAnsi="Century Gothic"/>
          <w:sz w:val="24"/>
          <w:szCs w:val="24"/>
        </w:rPr>
        <w:t xml:space="preserve"> FORNECIDO</w:t>
      </w:r>
      <w:r w:rsidRPr="00863EC4">
        <w:rPr>
          <w:rFonts w:ascii="Century Gothic" w:hAnsi="Century Gothic"/>
          <w:sz w:val="24"/>
          <w:szCs w:val="24"/>
        </w:rPr>
        <w:t xml:space="preserve">. </w:t>
      </w:r>
    </w:p>
    <w:p w14:paraId="6A242ADC" w14:textId="77777777"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Cumprir as exigências a fiscalização para a perfeita execução do serviço; </w:t>
      </w:r>
    </w:p>
    <w:p w14:paraId="088D2273" w14:textId="77777777"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Cumprir as exigências da legislação trabalhista e segurança do trabalho com relação aos seus empregados e moradores locais; </w:t>
      </w:r>
    </w:p>
    <w:p w14:paraId="296F582A" w14:textId="559D609F" w:rsidR="00D225AB" w:rsidRPr="00863EC4"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Responsabilizar-se por todas as despesas</w:t>
      </w:r>
      <w:r w:rsidR="0084187B">
        <w:rPr>
          <w:rFonts w:ascii="Century Gothic" w:hAnsi="Century Gothic"/>
          <w:sz w:val="24"/>
          <w:szCs w:val="24"/>
        </w:rPr>
        <w:t xml:space="preserve"> </w:t>
      </w:r>
      <w:r w:rsidRPr="00863EC4">
        <w:rPr>
          <w:rFonts w:ascii="Century Gothic" w:hAnsi="Century Gothic"/>
          <w:sz w:val="24"/>
          <w:szCs w:val="24"/>
        </w:rPr>
        <w:t xml:space="preserve">(instalação, transporte, vigilância, seguros, combustível, alojamento, refeições e outros) e encargos (trabalhista e outros) inerentes ao serviço; </w:t>
      </w:r>
    </w:p>
    <w:p w14:paraId="2F961A8D" w14:textId="77777777" w:rsidR="00D225AB"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863EC4">
        <w:rPr>
          <w:rFonts w:ascii="Century Gothic" w:hAnsi="Century Gothic"/>
          <w:sz w:val="24"/>
          <w:szCs w:val="24"/>
        </w:rPr>
        <w:t xml:space="preserve">Atender prontamente às solicitações da CONTRATANTE, por escrito quando for solicitada. </w:t>
      </w:r>
    </w:p>
    <w:p w14:paraId="2C855E27" w14:textId="77777777" w:rsidR="00D225AB" w:rsidRDefault="00D225AB" w:rsidP="00D225AB">
      <w:pPr>
        <w:numPr>
          <w:ilvl w:val="0"/>
          <w:numId w:val="22"/>
        </w:numPr>
        <w:tabs>
          <w:tab w:val="left" w:pos="284"/>
        </w:tabs>
        <w:spacing w:beforeLines="20" w:before="48" w:afterLines="20" w:after="48" w:line="240" w:lineRule="auto"/>
        <w:ind w:left="0"/>
        <w:jc w:val="both"/>
        <w:rPr>
          <w:rFonts w:ascii="Century Gothic" w:hAnsi="Century Gothic"/>
          <w:sz w:val="24"/>
          <w:szCs w:val="24"/>
        </w:rPr>
      </w:pPr>
      <w:r w:rsidRPr="00AB0286">
        <w:rPr>
          <w:rFonts w:ascii="Century Gothic" w:hAnsi="Century Gothic"/>
          <w:sz w:val="24"/>
          <w:szCs w:val="24"/>
        </w:rPr>
        <w:t>RESPONSABILIDADE PELA QUALIDADE TÉCNICA DA OBRA EM TODAS AS SUAS ETAPAS CONSTRUTIVAS.</w:t>
      </w:r>
    </w:p>
    <w:p w14:paraId="1379CA39" w14:textId="77777777" w:rsidR="00D225AB" w:rsidRDefault="00D225AB" w:rsidP="00D225AB">
      <w:pPr>
        <w:tabs>
          <w:tab w:val="left" w:pos="284"/>
        </w:tabs>
        <w:spacing w:beforeLines="20" w:before="48" w:afterLines="20" w:after="48" w:line="240" w:lineRule="auto"/>
        <w:jc w:val="both"/>
        <w:rPr>
          <w:rFonts w:ascii="Century Gothic" w:hAnsi="Century Gothic"/>
          <w:sz w:val="24"/>
          <w:szCs w:val="24"/>
        </w:rPr>
      </w:pPr>
    </w:p>
    <w:p w14:paraId="05DA8491" w14:textId="77777777" w:rsidR="00D225AB" w:rsidRPr="00AB0286" w:rsidRDefault="00D225AB" w:rsidP="00D225AB">
      <w:pPr>
        <w:tabs>
          <w:tab w:val="left" w:pos="284"/>
        </w:tabs>
        <w:spacing w:beforeLines="20" w:before="48" w:afterLines="20" w:after="48" w:line="240" w:lineRule="auto"/>
        <w:jc w:val="both"/>
        <w:rPr>
          <w:rFonts w:ascii="Century Gothic" w:hAnsi="Century Gothic"/>
          <w:sz w:val="24"/>
          <w:szCs w:val="24"/>
        </w:rPr>
      </w:pPr>
    </w:p>
    <w:p w14:paraId="2B1C5E55" w14:textId="1988357A" w:rsidR="00D225AB" w:rsidRPr="00863EC4" w:rsidRDefault="00D225AB" w:rsidP="00D225AB">
      <w:pPr>
        <w:spacing w:beforeLines="20" w:before="48" w:afterLines="20" w:after="48" w:line="240" w:lineRule="auto"/>
        <w:ind w:left="1701"/>
        <w:jc w:val="both"/>
        <w:rPr>
          <w:rFonts w:ascii="Century Gothic" w:hAnsi="Century Gothic"/>
          <w:sz w:val="24"/>
          <w:szCs w:val="24"/>
          <w:u w:val="single"/>
        </w:rPr>
      </w:pPr>
      <w:r>
        <w:rPr>
          <w:rFonts w:ascii="Century Gothic" w:eastAsia="Times New Roman" w:hAnsi="Century Gothic" w:cs="Times New Roman"/>
          <w:b/>
          <w:sz w:val="24"/>
          <w:szCs w:val="24"/>
          <w:u w:val="single"/>
        </w:rPr>
        <w:t>0</w:t>
      </w:r>
      <w:r w:rsidR="00582D79">
        <w:rPr>
          <w:rFonts w:ascii="Century Gothic" w:eastAsia="Times New Roman" w:hAnsi="Century Gothic" w:cs="Times New Roman"/>
          <w:b/>
          <w:sz w:val="24"/>
          <w:szCs w:val="24"/>
          <w:u w:val="single"/>
        </w:rPr>
        <w:t>8</w:t>
      </w:r>
      <w:r w:rsidRPr="00863EC4">
        <w:rPr>
          <w:rFonts w:ascii="Century Gothic" w:eastAsia="Arial" w:hAnsi="Century Gothic" w:cs="Arial"/>
          <w:b/>
          <w:sz w:val="24"/>
          <w:szCs w:val="24"/>
          <w:u w:val="single"/>
        </w:rPr>
        <w:t xml:space="preserve"> </w:t>
      </w:r>
      <w:r w:rsidRPr="00863EC4">
        <w:rPr>
          <w:rFonts w:ascii="Century Gothic" w:eastAsia="Times New Roman" w:hAnsi="Century Gothic" w:cs="Times New Roman"/>
          <w:b/>
          <w:sz w:val="24"/>
          <w:szCs w:val="24"/>
          <w:u w:val="single"/>
        </w:rPr>
        <w:t xml:space="preserve">- DA VIGÊNCIA </w:t>
      </w:r>
    </w:p>
    <w:p w14:paraId="7A5BAA6F" w14:textId="714C8E1E" w:rsidR="00D225AB" w:rsidRDefault="00D225AB" w:rsidP="00D225AB">
      <w:pPr>
        <w:spacing w:beforeLines="20" w:before="48" w:afterLines="20" w:after="48" w:line="240" w:lineRule="auto"/>
        <w:jc w:val="both"/>
        <w:rPr>
          <w:rFonts w:ascii="Century Gothic" w:hAnsi="Century Gothic"/>
          <w:sz w:val="24"/>
          <w:szCs w:val="24"/>
        </w:rPr>
      </w:pPr>
      <w:r w:rsidRPr="00863EC4">
        <w:rPr>
          <w:rFonts w:ascii="Century Gothic" w:hAnsi="Century Gothic"/>
          <w:sz w:val="24"/>
          <w:szCs w:val="24"/>
        </w:rPr>
        <w:tab/>
      </w:r>
      <w:r w:rsidRPr="002B1C8D">
        <w:rPr>
          <w:rFonts w:ascii="Century Gothic" w:hAnsi="Century Gothic"/>
          <w:sz w:val="24"/>
          <w:szCs w:val="24"/>
        </w:rPr>
        <w:t xml:space="preserve">O prazo de vigência do contrato </w:t>
      </w:r>
      <w:r w:rsidRPr="002B1C8D">
        <w:rPr>
          <w:rFonts w:ascii="Century Gothic" w:hAnsi="Century Gothic"/>
          <w:bCs/>
          <w:sz w:val="24"/>
          <w:szCs w:val="24"/>
        </w:rPr>
        <w:t xml:space="preserve">será de </w:t>
      </w:r>
      <w:r w:rsidR="00BD3C6C">
        <w:rPr>
          <w:rFonts w:ascii="Century Gothic" w:hAnsi="Century Gothic"/>
          <w:bCs/>
          <w:sz w:val="24"/>
          <w:szCs w:val="24"/>
        </w:rPr>
        <w:t>12</w:t>
      </w:r>
      <w:r w:rsidRPr="002B1C8D">
        <w:rPr>
          <w:rFonts w:ascii="Century Gothic" w:hAnsi="Century Gothic"/>
          <w:bCs/>
          <w:sz w:val="24"/>
          <w:szCs w:val="24"/>
        </w:rPr>
        <w:t xml:space="preserve"> (</w:t>
      </w:r>
      <w:r w:rsidR="00794E6F">
        <w:rPr>
          <w:rFonts w:ascii="Century Gothic" w:hAnsi="Century Gothic"/>
          <w:bCs/>
          <w:sz w:val="24"/>
          <w:szCs w:val="24"/>
        </w:rPr>
        <w:t>DOZE</w:t>
      </w:r>
      <w:r w:rsidRPr="002B1C8D">
        <w:rPr>
          <w:rFonts w:ascii="Century Gothic" w:hAnsi="Century Gothic"/>
          <w:bCs/>
          <w:sz w:val="24"/>
          <w:szCs w:val="24"/>
        </w:rPr>
        <w:t>) meses a partir da</w:t>
      </w:r>
      <w:r w:rsidRPr="002B1C8D">
        <w:rPr>
          <w:rFonts w:ascii="Century Gothic" w:hAnsi="Century Gothic"/>
          <w:sz w:val="24"/>
          <w:szCs w:val="24"/>
        </w:rPr>
        <w:t xml:space="preserve"> </w:t>
      </w:r>
      <w:r w:rsidRPr="002B1C8D">
        <w:rPr>
          <w:rFonts w:ascii="Century Gothic" w:hAnsi="Century Gothic"/>
          <w:bCs/>
          <w:sz w:val="24"/>
          <w:szCs w:val="24"/>
        </w:rPr>
        <w:t>emissão da ordem de serviço</w:t>
      </w:r>
      <w:r w:rsidRPr="002B1C8D">
        <w:rPr>
          <w:rFonts w:ascii="Century Gothic" w:hAnsi="Century Gothic"/>
          <w:color w:val="FF0000"/>
          <w:sz w:val="24"/>
          <w:szCs w:val="24"/>
        </w:rPr>
        <w:t xml:space="preserve"> </w:t>
      </w:r>
      <w:r w:rsidRPr="002B1C8D">
        <w:rPr>
          <w:rFonts w:ascii="Century Gothic" w:hAnsi="Century Gothic"/>
          <w:sz w:val="24"/>
          <w:szCs w:val="24"/>
        </w:rPr>
        <w:t xml:space="preserve">e prorrogável na forma da lei.  Sendo o prazo de execução da obra </w:t>
      </w:r>
      <w:r w:rsidR="00E25383">
        <w:rPr>
          <w:rFonts w:ascii="Century Gothic" w:hAnsi="Century Gothic"/>
          <w:sz w:val="24"/>
          <w:szCs w:val="24"/>
        </w:rPr>
        <w:t xml:space="preserve">de </w:t>
      </w:r>
      <w:r w:rsidR="00582D79">
        <w:rPr>
          <w:rFonts w:ascii="Century Gothic" w:hAnsi="Century Gothic"/>
          <w:sz w:val="24"/>
          <w:szCs w:val="24"/>
        </w:rPr>
        <w:t>0</w:t>
      </w:r>
      <w:r w:rsidR="007B49A0">
        <w:rPr>
          <w:rFonts w:ascii="Century Gothic" w:hAnsi="Century Gothic"/>
          <w:sz w:val="24"/>
          <w:szCs w:val="24"/>
        </w:rPr>
        <w:t>5</w:t>
      </w:r>
      <w:r w:rsidR="00A433F5">
        <w:rPr>
          <w:rFonts w:ascii="Century Gothic" w:hAnsi="Century Gothic"/>
          <w:sz w:val="24"/>
          <w:szCs w:val="24"/>
        </w:rPr>
        <w:t xml:space="preserve"> (</w:t>
      </w:r>
      <w:r w:rsidR="007B49A0">
        <w:rPr>
          <w:rFonts w:ascii="Century Gothic" w:hAnsi="Century Gothic"/>
          <w:sz w:val="24"/>
          <w:szCs w:val="24"/>
        </w:rPr>
        <w:t>CINCO</w:t>
      </w:r>
      <w:r w:rsidR="00A433F5">
        <w:rPr>
          <w:rFonts w:ascii="Century Gothic" w:hAnsi="Century Gothic"/>
          <w:sz w:val="24"/>
          <w:szCs w:val="24"/>
        </w:rPr>
        <w:t>) M</w:t>
      </w:r>
      <w:r w:rsidR="00824E2D">
        <w:rPr>
          <w:rFonts w:ascii="Century Gothic" w:hAnsi="Century Gothic"/>
          <w:sz w:val="24"/>
          <w:szCs w:val="24"/>
        </w:rPr>
        <w:t>ESES</w:t>
      </w:r>
      <w:r w:rsidR="00A433F5">
        <w:rPr>
          <w:rFonts w:ascii="Century Gothic" w:hAnsi="Century Gothic"/>
          <w:sz w:val="24"/>
          <w:szCs w:val="24"/>
        </w:rPr>
        <w:t xml:space="preserve"> OU </w:t>
      </w:r>
      <w:r w:rsidR="007B49A0">
        <w:rPr>
          <w:rFonts w:ascii="Century Gothic" w:hAnsi="Century Gothic"/>
          <w:sz w:val="24"/>
          <w:szCs w:val="24"/>
        </w:rPr>
        <w:t>150</w:t>
      </w:r>
      <w:r w:rsidR="00A433F5">
        <w:rPr>
          <w:rFonts w:ascii="Century Gothic" w:hAnsi="Century Gothic"/>
          <w:sz w:val="24"/>
          <w:szCs w:val="24"/>
        </w:rPr>
        <w:t xml:space="preserve"> (</w:t>
      </w:r>
      <w:r w:rsidR="007B49A0">
        <w:rPr>
          <w:rFonts w:ascii="Century Gothic" w:hAnsi="Century Gothic"/>
          <w:sz w:val="24"/>
          <w:szCs w:val="24"/>
        </w:rPr>
        <w:t>CENTO E CINQUENTA</w:t>
      </w:r>
      <w:r w:rsidR="00A433F5">
        <w:rPr>
          <w:rFonts w:ascii="Century Gothic" w:hAnsi="Century Gothic"/>
          <w:sz w:val="24"/>
          <w:szCs w:val="24"/>
        </w:rPr>
        <w:t>) DIAS</w:t>
      </w:r>
      <w:r w:rsidRPr="002B1C8D">
        <w:rPr>
          <w:rFonts w:ascii="Century Gothic" w:hAnsi="Century Gothic"/>
          <w:sz w:val="24"/>
          <w:szCs w:val="24"/>
        </w:rPr>
        <w:t>.</w:t>
      </w:r>
    </w:p>
    <w:p w14:paraId="4658045C" w14:textId="77777777" w:rsidR="007D028B" w:rsidRDefault="007D028B" w:rsidP="00D225AB">
      <w:pPr>
        <w:spacing w:beforeLines="20" w:before="48" w:afterLines="20" w:after="48" w:line="240" w:lineRule="auto"/>
        <w:jc w:val="both"/>
        <w:rPr>
          <w:rFonts w:ascii="Century Gothic" w:hAnsi="Century Gothic"/>
          <w:sz w:val="24"/>
          <w:szCs w:val="24"/>
        </w:rPr>
      </w:pPr>
    </w:p>
    <w:p w14:paraId="29A65013" w14:textId="77777777" w:rsidR="00D225AB" w:rsidRPr="00B84F4F" w:rsidRDefault="00D225AB" w:rsidP="00D225AB">
      <w:pPr>
        <w:spacing w:beforeLines="20" w:before="48" w:afterLines="20" w:after="48" w:line="240" w:lineRule="auto"/>
        <w:jc w:val="both"/>
        <w:rPr>
          <w:rFonts w:ascii="Century Gothic" w:hAnsi="Century Gothic"/>
          <w:sz w:val="24"/>
          <w:szCs w:val="24"/>
        </w:rPr>
      </w:pPr>
    </w:p>
    <w:p w14:paraId="6C58F975" w14:textId="52D8FB83" w:rsidR="00D225AB" w:rsidRPr="00863EC4" w:rsidRDefault="002A500F" w:rsidP="00D225AB">
      <w:pPr>
        <w:spacing w:beforeLines="20" w:before="48" w:afterLines="20" w:after="48" w:line="240" w:lineRule="auto"/>
        <w:ind w:left="1701"/>
        <w:jc w:val="both"/>
        <w:rPr>
          <w:rFonts w:ascii="Century Gothic" w:hAnsi="Century Gothic"/>
          <w:sz w:val="24"/>
          <w:szCs w:val="24"/>
          <w:u w:val="single"/>
        </w:rPr>
      </w:pPr>
      <w:r>
        <w:rPr>
          <w:rFonts w:ascii="Century Gothic" w:eastAsia="Times New Roman" w:hAnsi="Century Gothic" w:cs="Times New Roman"/>
          <w:b/>
          <w:sz w:val="24"/>
          <w:szCs w:val="24"/>
          <w:u w:val="single"/>
        </w:rPr>
        <w:t>09</w:t>
      </w:r>
      <w:r w:rsidR="00D225AB" w:rsidRPr="00863EC4">
        <w:rPr>
          <w:rFonts w:ascii="Century Gothic" w:eastAsia="Arial" w:hAnsi="Century Gothic" w:cs="Arial"/>
          <w:b/>
          <w:sz w:val="24"/>
          <w:szCs w:val="24"/>
          <w:u w:val="single"/>
        </w:rPr>
        <w:t xml:space="preserve"> </w:t>
      </w:r>
      <w:r w:rsidR="00D225AB" w:rsidRPr="00863EC4">
        <w:rPr>
          <w:rFonts w:ascii="Century Gothic" w:eastAsia="Times New Roman" w:hAnsi="Century Gothic" w:cs="Times New Roman"/>
          <w:b/>
          <w:sz w:val="24"/>
          <w:szCs w:val="24"/>
          <w:u w:val="single"/>
        </w:rPr>
        <w:t xml:space="preserve">- DO ORÇAMENTO </w:t>
      </w:r>
    </w:p>
    <w:p w14:paraId="58FC69DA" w14:textId="77777777" w:rsidR="007D028B" w:rsidRDefault="00D225AB" w:rsidP="00D225AB">
      <w:pPr>
        <w:spacing w:beforeLines="20" w:before="48" w:afterLines="20" w:after="48" w:line="240" w:lineRule="auto"/>
        <w:jc w:val="both"/>
        <w:rPr>
          <w:rFonts w:ascii="Century Gothic" w:hAnsi="Century Gothic"/>
          <w:sz w:val="24"/>
          <w:szCs w:val="24"/>
        </w:rPr>
      </w:pPr>
      <w:r w:rsidRPr="00863EC4">
        <w:rPr>
          <w:rFonts w:ascii="Century Gothic" w:hAnsi="Century Gothic"/>
          <w:sz w:val="24"/>
          <w:szCs w:val="24"/>
        </w:rPr>
        <w:tab/>
        <w:t xml:space="preserve">O orçamento estimado dos quantitativos de serviços, materiais e </w:t>
      </w:r>
      <w:r w:rsidRPr="00D4645D">
        <w:rPr>
          <w:rFonts w:ascii="Century Gothic" w:hAnsi="Century Gothic"/>
          <w:sz w:val="24"/>
          <w:szCs w:val="24"/>
        </w:rPr>
        <w:t xml:space="preserve">insumos foi elaborado de acordo com as áreas levantadas e a referência de preços é da Tabela </w:t>
      </w:r>
    </w:p>
    <w:p w14:paraId="2C66F6D0" w14:textId="3DACC563" w:rsidR="00D225AB" w:rsidRDefault="00D225AB" w:rsidP="00D225AB">
      <w:pPr>
        <w:spacing w:beforeLines="20" w:before="48" w:afterLines="20" w:after="48" w:line="240" w:lineRule="auto"/>
        <w:jc w:val="both"/>
        <w:rPr>
          <w:rFonts w:ascii="Century Gothic" w:hAnsi="Century Gothic"/>
          <w:b/>
          <w:bCs/>
          <w:sz w:val="24"/>
          <w:szCs w:val="24"/>
        </w:rPr>
      </w:pPr>
      <w:r w:rsidRPr="00D4645D">
        <w:rPr>
          <w:rFonts w:ascii="Century Gothic" w:hAnsi="Century Gothic"/>
          <w:sz w:val="24"/>
          <w:szCs w:val="24"/>
        </w:rPr>
        <w:t xml:space="preserve">• </w:t>
      </w:r>
      <w:r w:rsidRPr="00D4645D">
        <w:rPr>
          <w:rFonts w:ascii="Century Gothic" w:hAnsi="Century Gothic"/>
          <w:b/>
          <w:bCs/>
          <w:sz w:val="24"/>
          <w:szCs w:val="24"/>
        </w:rPr>
        <w:t xml:space="preserve">PLANILHA ORÇAMENTARIA PADRÃO </w:t>
      </w:r>
      <w:r w:rsidR="007D028B">
        <w:rPr>
          <w:rFonts w:ascii="Century Gothic" w:hAnsi="Century Gothic"/>
          <w:b/>
          <w:bCs/>
          <w:sz w:val="24"/>
          <w:szCs w:val="24"/>
        </w:rPr>
        <w:t>SINAPI</w:t>
      </w:r>
      <w:r w:rsidR="00582D79">
        <w:rPr>
          <w:rFonts w:ascii="Century Gothic" w:hAnsi="Century Gothic"/>
          <w:b/>
          <w:bCs/>
          <w:sz w:val="24"/>
          <w:szCs w:val="24"/>
        </w:rPr>
        <w:t xml:space="preserve"> – </w:t>
      </w:r>
      <w:r w:rsidR="007D028B">
        <w:rPr>
          <w:rFonts w:ascii="Century Gothic" w:hAnsi="Century Gothic"/>
          <w:b/>
          <w:bCs/>
          <w:sz w:val="24"/>
          <w:szCs w:val="24"/>
        </w:rPr>
        <w:t>ONERADO</w:t>
      </w:r>
      <w:r w:rsidR="00582D79">
        <w:rPr>
          <w:rFonts w:ascii="Century Gothic" w:hAnsi="Century Gothic"/>
          <w:b/>
          <w:bCs/>
          <w:sz w:val="24"/>
          <w:szCs w:val="24"/>
        </w:rPr>
        <w:t xml:space="preserve"> – </w:t>
      </w:r>
      <w:r w:rsidR="00041C5C">
        <w:rPr>
          <w:rFonts w:ascii="Century Gothic" w:hAnsi="Century Gothic"/>
          <w:b/>
          <w:bCs/>
          <w:sz w:val="24"/>
          <w:szCs w:val="24"/>
        </w:rPr>
        <w:t>DEZEMBRO</w:t>
      </w:r>
      <w:r w:rsidR="00FE5AE0">
        <w:rPr>
          <w:rFonts w:ascii="Century Gothic" w:hAnsi="Century Gothic"/>
          <w:b/>
          <w:bCs/>
          <w:sz w:val="24"/>
          <w:szCs w:val="24"/>
        </w:rPr>
        <w:t xml:space="preserve"> 2025</w:t>
      </w:r>
      <w:r w:rsidR="00A433F5">
        <w:rPr>
          <w:rFonts w:ascii="Century Gothic" w:hAnsi="Century Gothic"/>
          <w:b/>
          <w:bCs/>
          <w:sz w:val="24"/>
          <w:szCs w:val="24"/>
        </w:rPr>
        <w:t>.</w:t>
      </w:r>
      <w:r w:rsidR="007D028B">
        <w:rPr>
          <w:rFonts w:ascii="Century Gothic" w:hAnsi="Century Gothic"/>
          <w:b/>
          <w:bCs/>
          <w:sz w:val="24"/>
          <w:szCs w:val="24"/>
        </w:rPr>
        <w:t xml:space="preserve"> </w:t>
      </w:r>
    </w:p>
    <w:p w14:paraId="7DB732EB" w14:textId="44A6E462" w:rsidR="006325A5" w:rsidRDefault="007D028B" w:rsidP="007D028B">
      <w:pPr>
        <w:spacing w:beforeLines="20" w:before="48" w:afterLines="20" w:after="48" w:line="240" w:lineRule="auto"/>
        <w:jc w:val="both"/>
        <w:rPr>
          <w:rFonts w:ascii="Century Gothic" w:hAnsi="Century Gothic"/>
          <w:b/>
          <w:bCs/>
          <w:sz w:val="24"/>
          <w:szCs w:val="24"/>
        </w:rPr>
      </w:pPr>
      <w:r w:rsidRPr="00D4645D">
        <w:rPr>
          <w:rFonts w:ascii="Century Gothic" w:hAnsi="Century Gothic"/>
          <w:sz w:val="24"/>
          <w:szCs w:val="24"/>
        </w:rPr>
        <w:lastRenderedPageBreak/>
        <w:t xml:space="preserve">• </w:t>
      </w:r>
      <w:r w:rsidRPr="00D4645D">
        <w:rPr>
          <w:rFonts w:ascii="Century Gothic" w:hAnsi="Century Gothic"/>
          <w:b/>
          <w:bCs/>
          <w:sz w:val="24"/>
          <w:szCs w:val="24"/>
        </w:rPr>
        <w:t xml:space="preserve">PLANILHA ORÇAMENTARIA PADRÃO </w:t>
      </w:r>
      <w:r>
        <w:rPr>
          <w:rFonts w:ascii="Century Gothic" w:hAnsi="Century Gothic"/>
          <w:b/>
          <w:bCs/>
          <w:sz w:val="24"/>
          <w:szCs w:val="24"/>
        </w:rPr>
        <w:t>GOINFRA – ONERADO –</w:t>
      </w:r>
      <w:r w:rsidR="003B4A82">
        <w:rPr>
          <w:rFonts w:ascii="Century Gothic" w:hAnsi="Century Gothic"/>
          <w:b/>
          <w:bCs/>
          <w:sz w:val="24"/>
          <w:szCs w:val="24"/>
        </w:rPr>
        <w:t xml:space="preserve"> AGOSTO</w:t>
      </w:r>
      <w:r w:rsidR="00FE5AE0">
        <w:rPr>
          <w:rFonts w:ascii="Century Gothic" w:hAnsi="Century Gothic"/>
          <w:b/>
          <w:bCs/>
          <w:sz w:val="24"/>
          <w:szCs w:val="24"/>
        </w:rPr>
        <w:t xml:space="preserve"> 202</w:t>
      </w:r>
      <w:r w:rsidR="003B4A82">
        <w:rPr>
          <w:rFonts w:ascii="Century Gothic" w:hAnsi="Century Gothic"/>
          <w:b/>
          <w:bCs/>
          <w:sz w:val="24"/>
          <w:szCs w:val="24"/>
        </w:rPr>
        <w:t>5</w:t>
      </w:r>
      <w:r w:rsidR="00EF32A1">
        <w:rPr>
          <w:rFonts w:ascii="Century Gothic" w:hAnsi="Century Gothic"/>
          <w:b/>
          <w:bCs/>
          <w:sz w:val="24"/>
          <w:szCs w:val="24"/>
        </w:rPr>
        <w:t>.</w:t>
      </w:r>
      <w:r>
        <w:rPr>
          <w:rFonts w:ascii="Century Gothic" w:hAnsi="Century Gothic"/>
          <w:b/>
          <w:bCs/>
          <w:sz w:val="24"/>
          <w:szCs w:val="24"/>
        </w:rPr>
        <w:t xml:space="preserve"> </w:t>
      </w:r>
    </w:p>
    <w:p w14:paraId="05176667" w14:textId="45463E58" w:rsidR="00D225AB" w:rsidRDefault="00D225AB" w:rsidP="00D225AB">
      <w:pPr>
        <w:spacing w:beforeLines="20" w:before="48" w:afterLines="20" w:after="48" w:line="240" w:lineRule="auto"/>
        <w:jc w:val="both"/>
        <w:rPr>
          <w:rFonts w:ascii="Century Gothic" w:hAnsi="Century Gothic"/>
          <w:b/>
          <w:bCs/>
          <w:sz w:val="24"/>
          <w:szCs w:val="24"/>
        </w:rPr>
      </w:pPr>
    </w:p>
    <w:p w14:paraId="32D28505" w14:textId="77777777" w:rsidR="00084E83" w:rsidRPr="009B19C2" w:rsidRDefault="00084E83" w:rsidP="00D225AB">
      <w:pPr>
        <w:spacing w:beforeLines="20" w:before="48" w:afterLines="20" w:after="48" w:line="240" w:lineRule="auto"/>
        <w:jc w:val="both"/>
        <w:rPr>
          <w:rFonts w:ascii="Century Gothic" w:hAnsi="Century Gothic"/>
          <w:b/>
          <w:bCs/>
          <w:sz w:val="24"/>
          <w:szCs w:val="24"/>
        </w:rPr>
      </w:pPr>
    </w:p>
    <w:p w14:paraId="6DC032EA" w14:textId="24C2A29C" w:rsidR="00D225AB" w:rsidRPr="00863EC4" w:rsidRDefault="002A500F" w:rsidP="00D225AB">
      <w:pPr>
        <w:spacing w:beforeLines="20" w:before="48" w:afterLines="20" w:after="48" w:line="240" w:lineRule="auto"/>
        <w:ind w:left="1701"/>
        <w:jc w:val="both"/>
        <w:rPr>
          <w:rFonts w:ascii="Century Gothic" w:hAnsi="Century Gothic"/>
          <w:sz w:val="24"/>
          <w:szCs w:val="24"/>
          <w:u w:val="single"/>
        </w:rPr>
      </w:pPr>
      <w:r>
        <w:rPr>
          <w:rFonts w:ascii="Century Gothic" w:eastAsia="Times New Roman" w:hAnsi="Century Gothic" w:cs="Times New Roman"/>
          <w:b/>
          <w:sz w:val="24"/>
          <w:szCs w:val="24"/>
          <w:u w:val="single"/>
        </w:rPr>
        <w:t>10</w:t>
      </w:r>
      <w:r w:rsidR="00D225AB" w:rsidRPr="00863EC4">
        <w:rPr>
          <w:rFonts w:ascii="Century Gothic" w:eastAsia="Arial" w:hAnsi="Century Gothic" w:cs="Arial"/>
          <w:b/>
          <w:sz w:val="24"/>
          <w:szCs w:val="24"/>
          <w:u w:val="single"/>
        </w:rPr>
        <w:t xml:space="preserve"> </w:t>
      </w:r>
      <w:r w:rsidR="00D225AB" w:rsidRPr="00863EC4">
        <w:rPr>
          <w:rFonts w:ascii="Century Gothic" w:eastAsia="Times New Roman" w:hAnsi="Century Gothic" w:cs="Times New Roman"/>
          <w:b/>
          <w:sz w:val="24"/>
          <w:szCs w:val="24"/>
          <w:u w:val="single"/>
        </w:rPr>
        <w:t xml:space="preserve">- DA GARANTIA </w:t>
      </w:r>
    </w:p>
    <w:p w14:paraId="016E2F60" w14:textId="77777777" w:rsidR="00D225AB" w:rsidRPr="00863EC4" w:rsidRDefault="00D225AB" w:rsidP="00D225AB">
      <w:pPr>
        <w:spacing w:beforeLines="20" w:before="48" w:afterLines="20" w:after="48" w:line="240" w:lineRule="auto"/>
        <w:jc w:val="both"/>
        <w:rPr>
          <w:rFonts w:ascii="Century Gothic" w:hAnsi="Century Gothic"/>
          <w:sz w:val="24"/>
          <w:szCs w:val="24"/>
        </w:rPr>
      </w:pPr>
      <w:r w:rsidRPr="00863EC4">
        <w:rPr>
          <w:rFonts w:ascii="Century Gothic" w:hAnsi="Century Gothic"/>
          <w:sz w:val="24"/>
          <w:szCs w:val="24"/>
        </w:rPr>
        <w:tab/>
        <w:t xml:space="preserve">A contratada é responsável pela quantidade dos materiais realizados e previstos nesta especificação, devendo se ocorrer defeitos, ser corrigido às próprias expensas. </w:t>
      </w:r>
    </w:p>
    <w:p w14:paraId="6D76F920" w14:textId="1298C2C2" w:rsidR="00C34A60" w:rsidRDefault="00D225AB" w:rsidP="00D225AB">
      <w:pPr>
        <w:spacing w:beforeLines="20" w:before="48" w:afterLines="20" w:after="48" w:line="240" w:lineRule="auto"/>
        <w:jc w:val="both"/>
        <w:rPr>
          <w:rFonts w:ascii="Century Gothic" w:hAnsi="Century Gothic"/>
          <w:sz w:val="24"/>
          <w:szCs w:val="24"/>
        </w:rPr>
      </w:pPr>
      <w:r w:rsidRPr="00863EC4">
        <w:rPr>
          <w:rFonts w:ascii="Century Gothic" w:hAnsi="Century Gothic"/>
          <w:sz w:val="24"/>
          <w:szCs w:val="24"/>
        </w:rPr>
        <w:tab/>
        <w:t xml:space="preserve">O prazo de garantia para os serviços contratados não deverá ser inferior a 05 (cinco) anos para as obras e serviços de construção civil, a contar da data da entrega definitiva de todos os serviços, nos termos do art. 1245 do Código Civil Brasileiro.  </w:t>
      </w:r>
    </w:p>
    <w:p w14:paraId="737AFFEA" w14:textId="77777777" w:rsidR="00FE5AE0" w:rsidRDefault="00FE5AE0" w:rsidP="00D225AB">
      <w:pPr>
        <w:spacing w:beforeLines="20" w:before="48" w:afterLines="20" w:after="48" w:line="240" w:lineRule="auto"/>
        <w:jc w:val="both"/>
        <w:rPr>
          <w:rFonts w:ascii="Century Gothic" w:hAnsi="Century Gothic"/>
          <w:sz w:val="24"/>
          <w:szCs w:val="24"/>
        </w:rPr>
      </w:pPr>
    </w:p>
    <w:p w14:paraId="31E97BA9" w14:textId="77777777" w:rsidR="00E03DCF" w:rsidRDefault="00E03DCF" w:rsidP="00D225AB">
      <w:pPr>
        <w:spacing w:beforeLines="20" w:before="48" w:afterLines="20" w:after="48" w:line="240" w:lineRule="auto"/>
        <w:jc w:val="both"/>
        <w:rPr>
          <w:rFonts w:ascii="Century Gothic" w:hAnsi="Century Gothic"/>
        </w:rPr>
      </w:pPr>
    </w:p>
    <w:p w14:paraId="5BF1A2F6" w14:textId="3D806A46" w:rsidR="00C34A60" w:rsidRDefault="00C34A60" w:rsidP="003B4A82">
      <w:pPr>
        <w:spacing w:beforeLines="20" w:before="48" w:afterLines="20" w:after="48" w:line="240" w:lineRule="auto"/>
        <w:ind w:left="1701"/>
        <w:jc w:val="both"/>
        <w:rPr>
          <w:rFonts w:ascii="Century Gothic" w:eastAsia="Times New Roman" w:hAnsi="Century Gothic" w:cs="Times New Roman"/>
          <w:b/>
          <w:sz w:val="24"/>
          <w:szCs w:val="24"/>
          <w:u w:val="single"/>
        </w:rPr>
      </w:pPr>
      <w:r>
        <w:rPr>
          <w:rFonts w:ascii="Century Gothic" w:eastAsia="Times New Roman" w:hAnsi="Century Gothic" w:cs="Times New Roman"/>
          <w:b/>
          <w:sz w:val="24"/>
          <w:szCs w:val="24"/>
          <w:u w:val="single"/>
        </w:rPr>
        <w:t>11</w:t>
      </w:r>
      <w:r w:rsidRPr="00863EC4">
        <w:rPr>
          <w:rFonts w:ascii="Century Gothic" w:eastAsia="Arial" w:hAnsi="Century Gothic" w:cs="Arial"/>
          <w:b/>
          <w:sz w:val="24"/>
          <w:szCs w:val="24"/>
          <w:u w:val="single"/>
        </w:rPr>
        <w:t xml:space="preserve"> </w:t>
      </w:r>
      <w:r w:rsidRPr="00863EC4">
        <w:rPr>
          <w:rFonts w:ascii="Century Gothic" w:eastAsia="Times New Roman" w:hAnsi="Century Gothic" w:cs="Times New Roman"/>
          <w:b/>
          <w:sz w:val="24"/>
          <w:szCs w:val="24"/>
          <w:u w:val="single"/>
        </w:rPr>
        <w:t xml:space="preserve">- DA </w:t>
      </w:r>
      <w:r>
        <w:rPr>
          <w:rFonts w:ascii="Century Gothic" w:eastAsia="Times New Roman" w:hAnsi="Century Gothic" w:cs="Times New Roman"/>
          <w:b/>
          <w:sz w:val="24"/>
          <w:szCs w:val="24"/>
          <w:u w:val="single"/>
        </w:rPr>
        <w:t xml:space="preserve">HABILITAÇÃO </w:t>
      </w:r>
      <w:r w:rsidRPr="00863EC4">
        <w:rPr>
          <w:rFonts w:ascii="Century Gothic" w:eastAsia="Times New Roman" w:hAnsi="Century Gothic" w:cs="Times New Roman"/>
          <w:b/>
          <w:sz w:val="24"/>
          <w:szCs w:val="24"/>
          <w:u w:val="single"/>
        </w:rPr>
        <w:t xml:space="preserve"> </w:t>
      </w:r>
    </w:p>
    <w:p w14:paraId="2717495E" w14:textId="77777777" w:rsidR="00A72A06" w:rsidRPr="003B4A82" w:rsidRDefault="00A72A06" w:rsidP="003B4A82">
      <w:pPr>
        <w:spacing w:beforeLines="20" w:before="48" w:afterLines="20" w:after="48" w:line="240" w:lineRule="auto"/>
        <w:ind w:left="1701"/>
        <w:jc w:val="both"/>
        <w:rPr>
          <w:rFonts w:ascii="Century Gothic" w:eastAsia="Times New Roman" w:hAnsi="Century Gothic" w:cs="Times New Roman"/>
          <w:b/>
          <w:sz w:val="24"/>
          <w:szCs w:val="24"/>
          <w:u w:val="single"/>
        </w:rPr>
      </w:pPr>
    </w:p>
    <w:p w14:paraId="1ED13BD8" w14:textId="43104C06" w:rsidR="00C34A60" w:rsidRDefault="00C34A60" w:rsidP="00D225AB">
      <w:pPr>
        <w:spacing w:beforeLines="20" w:before="48" w:afterLines="20" w:after="48" w:line="240" w:lineRule="auto"/>
        <w:jc w:val="both"/>
        <w:rPr>
          <w:rFonts w:ascii="Century Gothic" w:hAnsi="Century Gothic"/>
          <w:b/>
          <w:bCs/>
        </w:rPr>
      </w:pPr>
      <w:r w:rsidRPr="00C34A60">
        <w:rPr>
          <w:rFonts w:ascii="Century Gothic" w:hAnsi="Century Gothic"/>
          <w:b/>
          <w:bCs/>
        </w:rPr>
        <w:t xml:space="preserve">RELATIVO À CAPACITAÇÃO TÉCNICA </w:t>
      </w:r>
    </w:p>
    <w:p w14:paraId="5C6B8963" w14:textId="77777777" w:rsidR="00C34A60" w:rsidRDefault="00C34A60" w:rsidP="00D225AB">
      <w:pPr>
        <w:spacing w:beforeLines="20" w:before="48" w:afterLines="20" w:after="48" w:line="240" w:lineRule="auto"/>
        <w:jc w:val="both"/>
        <w:rPr>
          <w:rFonts w:ascii="Century Gothic" w:hAnsi="Century Gothic"/>
          <w:b/>
          <w:bCs/>
        </w:rPr>
      </w:pPr>
    </w:p>
    <w:p w14:paraId="5BDBDE1F" w14:textId="77777777" w:rsidR="00C34A60" w:rsidRPr="00C34A60" w:rsidRDefault="00C34A60" w:rsidP="00C34A60">
      <w:pPr>
        <w:spacing w:beforeLines="20" w:before="48" w:afterLines="20" w:after="48" w:line="240" w:lineRule="auto"/>
        <w:jc w:val="both"/>
        <w:rPr>
          <w:rFonts w:ascii="Century Gothic" w:hAnsi="Century Gothic"/>
        </w:rPr>
      </w:pPr>
      <w:r w:rsidRPr="00C34A60">
        <w:rPr>
          <w:rFonts w:ascii="Century Gothic" w:hAnsi="Century Gothic"/>
        </w:rPr>
        <w:t>a)</w:t>
      </w:r>
      <w:r w:rsidRPr="00C34A60">
        <w:rPr>
          <w:rFonts w:ascii="Century Gothic" w:hAnsi="Century Gothic"/>
        </w:rPr>
        <w:tab/>
        <w:t>Registro da Empresa no CREA ou CAU;</w:t>
      </w:r>
    </w:p>
    <w:p w14:paraId="3B0A1D0B" w14:textId="1CE53B82" w:rsidR="00C34A60" w:rsidRPr="00C34A60" w:rsidRDefault="00C34A60" w:rsidP="00C34A60">
      <w:pPr>
        <w:spacing w:beforeLines="20" w:before="48" w:afterLines="20" w:after="48" w:line="240" w:lineRule="auto"/>
        <w:jc w:val="both"/>
        <w:rPr>
          <w:rFonts w:ascii="Century Gothic" w:hAnsi="Century Gothic"/>
        </w:rPr>
      </w:pPr>
      <w:r w:rsidRPr="00C34A60">
        <w:rPr>
          <w:rFonts w:ascii="Century Gothic" w:hAnsi="Century Gothic"/>
        </w:rPr>
        <w:t>b)</w:t>
      </w:r>
      <w:r w:rsidRPr="00C34A60">
        <w:rPr>
          <w:rFonts w:ascii="Century Gothic" w:hAnsi="Century Gothic"/>
        </w:rPr>
        <w:tab/>
        <w:t>CAPACITAÇÃO         TÉCNICO-PROFISSIONAL:        cuja comprovação se fará mediante atestado emitido em nome de profissional (</w:t>
      </w:r>
      <w:proofErr w:type="spellStart"/>
      <w:r w:rsidRPr="00C34A60">
        <w:rPr>
          <w:rFonts w:ascii="Century Gothic" w:hAnsi="Century Gothic"/>
        </w:rPr>
        <w:t>is</w:t>
      </w:r>
      <w:proofErr w:type="spellEnd"/>
      <w:r w:rsidRPr="00C34A60">
        <w:rPr>
          <w:rFonts w:ascii="Century Gothic" w:hAnsi="Century Gothic"/>
        </w:rPr>
        <w:t>) responsável (eis) técnico (s), dentro das atribuições profissionais inerentes ao objeto contratado, com as respectivas CAT- certidão  de  acervo  técnico  (expedidos por pessoa jurídica de direito público ou privado, atuante no mercado nacional), emitido em qualquer caso devidamente certificado pelo CREA/CAU, de características pertinentes ao objeto da licitação, limitadas estas características às parcelas de maior relevância a seguir:</w:t>
      </w:r>
    </w:p>
    <w:p w14:paraId="63BBFDA7" w14:textId="77777777" w:rsidR="00C34A60" w:rsidRPr="00C34A60" w:rsidRDefault="00C34A60" w:rsidP="00C34A60">
      <w:pPr>
        <w:spacing w:beforeLines="20" w:before="48" w:afterLines="20" w:after="48" w:line="240" w:lineRule="auto"/>
        <w:jc w:val="both"/>
        <w:rPr>
          <w:rFonts w:ascii="Century Gothic" w:hAnsi="Century Gothic"/>
        </w:rPr>
      </w:pPr>
      <w:r w:rsidRPr="00C34A60">
        <w:rPr>
          <w:rFonts w:ascii="Century Gothic" w:hAnsi="Century Gothic"/>
        </w:rPr>
        <w:t>b.1.1)</w:t>
      </w:r>
      <w:r w:rsidRPr="00C34A60">
        <w:rPr>
          <w:rFonts w:ascii="Century Gothic" w:hAnsi="Century Gothic"/>
        </w:rPr>
        <w:tab/>
        <w:t>A comprovação de que o profissional faz parte do quadro permanente do contratante deverá ser feita por meio da apresentação de cópia autenticada da CTPS – Carteira de Trabalho e Previdência Social, e/ou Contrato de Prestação de Serviços, para o empregado, no ato da assinatura do contrato.</w:t>
      </w:r>
    </w:p>
    <w:p w14:paraId="3DFEE681" w14:textId="77777777" w:rsidR="00C34A60" w:rsidRPr="00C34A60" w:rsidRDefault="00C34A60" w:rsidP="00C34A60">
      <w:pPr>
        <w:spacing w:beforeLines="20" w:before="48" w:afterLines="20" w:after="48" w:line="240" w:lineRule="auto"/>
        <w:jc w:val="both"/>
        <w:rPr>
          <w:rFonts w:ascii="Century Gothic" w:hAnsi="Century Gothic"/>
        </w:rPr>
      </w:pPr>
      <w:r w:rsidRPr="00C34A60">
        <w:rPr>
          <w:rFonts w:ascii="Century Gothic" w:hAnsi="Century Gothic"/>
        </w:rPr>
        <w:t>b.1.2)</w:t>
      </w:r>
      <w:r w:rsidRPr="00C34A60">
        <w:rPr>
          <w:rFonts w:ascii="Century Gothic" w:hAnsi="Century Gothic"/>
        </w:rPr>
        <w:tab/>
        <w:t>No caso de sócio, diretor ou proprietário, apresentar cópia do estatuto ou contrato social da empresa, com sua última alteração;</w:t>
      </w:r>
    </w:p>
    <w:p w14:paraId="76DDBFD9" w14:textId="77777777" w:rsidR="00C34A60" w:rsidRPr="00C34A60" w:rsidRDefault="00C34A60" w:rsidP="00C34A60">
      <w:pPr>
        <w:spacing w:beforeLines="20" w:before="48" w:afterLines="20" w:after="48" w:line="240" w:lineRule="auto"/>
        <w:jc w:val="both"/>
        <w:rPr>
          <w:rFonts w:ascii="Century Gothic" w:hAnsi="Century Gothic"/>
        </w:rPr>
      </w:pPr>
    </w:p>
    <w:p w14:paraId="3415D1A2" w14:textId="2059C82E" w:rsidR="00C34A60" w:rsidRPr="00C34A60" w:rsidRDefault="00C34A60" w:rsidP="00C34A60">
      <w:pPr>
        <w:spacing w:beforeLines="20" w:before="48" w:afterLines="20" w:after="48" w:line="240" w:lineRule="auto"/>
        <w:jc w:val="both"/>
        <w:rPr>
          <w:rFonts w:ascii="Century Gothic" w:hAnsi="Century Gothic"/>
        </w:rPr>
      </w:pPr>
      <w:r w:rsidRPr="00C34A60">
        <w:rPr>
          <w:rFonts w:ascii="Century Gothic" w:hAnsi="Century Gothic"/>
        </w:rPr>
        <w:t>- Deverá comprovar através de um ou mais atestados, expedidos por pessoa jurídica de direito público ou privado, atuante no mercado nacional, acompanhados das respectivas certidões de acervo técnico (CAT), emitidas pelo CREA da região em que foi realizada a obra, comprovando a responsabilidade técnica por obra com características semelhantes ao objeto deste edital, limitadas estas semelhanças, às parcelas de maior relevância e valor significativo, assim discriminadas:</w:t>
      </w:r>
    </w:p>
    <w:p w14:paraId="29D1A741" w14:textId="77777777" w:rsidR="00C34A60" w:rsidRPr="00C34A60" w:rsidRDefault="00C34A60" w:rsidP="00C34A60">
      <w:pPr>
        <w:spacing w:beforeLines="20" w:before="48" w:afterLines="20" w:after="48" w:line="240" w:lineRule="auto"/>
        <w:jc w:val="both"/>
        <w:rPr>
          <w:rFonts w:ascii="Century Gothic" w:hAnsi="Century Gothic"/>
        </w:rPr>
      </w:pPr>
    </w:p>
    <w:p w14:paraId="55F2EA56" w14:textId="4566708A" w:rsidR="00C34A60" w:rsidRPr="00C34A60" w:rsidRDefault="00C34A60" w:rsidP="00C34A60">
      <w:pPr>
        <w:spacing w:beforeLines="20" w:before="48" w:afterLines="20" w:after="48" w:line="240" w:lineRule="auto"/>
        <w:jc w:val="center"/>
        <w:rPr>
          <w:rFonts w:ascii="Century Gothic" w:hAnsi="Century Gothic"/>
          <w:b/>
          <w:bCs/>
        </w:rPr>
      </w:pPr>
      <w:r w:rsidRPr="00C34A60">
        <w:rPr>
          <w:rFonts w:ascii="Century Gothic" w:hAnsi="Century Gothic"/>
          <w:b/>
          <w:bCs/>
        </w:rPr>
        <w:t>OBRA DE ENGENHARIA – OBRAS CIVIS</w:t>
      </w:r>
    </w:p>
    <w:p w14:paraId="6BDC155C" w14:textId="77777777" w:rsidR="00C34A60" w:rsidRPr="00C34A60" w:rsidRDefault="00C34A60" w:rsidP="00C34A60">
      <w:pPr>
        <w:spacing w:beforeLines="20" w:before="48" w:afterLines="20" w:after="48" w:line="240" w:lineRule="auto"/>
        <w:jc w:val="both"/>
        <w:rPr>
          <w:rFonts w:ascii="Century Gothic" w:hAnsi="Century Gothic"/>
        </w:rPr>
      </w:pPr>
    </w:p>
    <w:p w14:paraId="752C5F02" w14:textId="77777777" w:rsidR="00C34A60" w:rsidRPr="00C34A60" w:rsidRDefault="00C34A60" w:rsidP="00C34A60">
      <w:pPr>
        <w:spacing w:beforeLines="20" w:before="48" w:afterLines="20" w:after="48" w:line="240" w:lineRule="auto"/>
        <w:jc w:val="both"/>
        <w:rPr>
          <w:rFonts w:ascii="Century Gothic" w:hAnsi="Century Gothic"/>
        </w:rPr>
      </w:pPr>
    </w:p>
    <w:p w14:paraId="4245C1D8" w14:textId="254966EA" w:rsidR="00C34A60" w:rsidRPr="00C34A60" w:rsidRDefault="00C34A60" w:rsidP="00C34A60">
      <w:pPr>
        <w:spacing w:beforeLines="20" w:before="48" w:afterLines="20" w:after="48" w:line="240" w:lineRule="auto"/>
        <w:jc w:val="both"/>
        <w:rPr>
          <w:rFonts w:ascii="Century Gothic" w:hAnsi="Century Gothic"/>
          <w:b/>
          <w:bCs/>
        </w:rPr>
      </w:pPr>
      <w:r w:rsidRPr="00C34A60">
        <w:rPr>
          <w:rFonts w:ascii="Century Gothic" w:hAnsi="Century Gothic"/>
          <w:b/>
          <w:bCs/>
        </w:rPr>
        <w:t>PARCELA DE MAIOR RELEVÂNCIA</w:t>
      </w:r>
      <w:r>
        <w:rPr>
          <w:rFonts w:ascii="Century Gothic" w:hAnsi="Century Gothic"/>
          <w:b/>
          <w:bCs/>
        </w:rPr>
        <w:t xml:space="preserve"> PROFISSIONAL</w:t>
      </w:r>
    </w:p>
    <w:p w14:paraId="3606A12B" w14:textId="77777777" w:rsidR="00C34A60" w:rsidRPr="00956929" w:rsidRDefault="00C34A60" w:rsidP="00C34A60">
      <w:pPr>
        <w:spacing w:beforeLines="20" w:before="48" w:afterLines="20" w:after="48" w:line="240" w:lineRule="auto"/>
        <w:jc w:val="both"/>
        <w:rPr>
          <w:rFonts w:ascii="Century Gothic" w:hAnsi="Century Gothic"/>
          <w:b/>
          <w:bCs/>
        </w:rPr>
      </w:pPr>
    </w:p>
    <w:p w14:paraId="6C3B81C7" w14:textId="77777777" w:rsidR="005F0CA8" w:rsidRDefault="00956929" w:rsidP="005F0CA8">
      <w:pPr>
        <w:pStyle w:val="PargrafodaLista"/>
        <w:numPr>
          <w:ilvl w:val="0"/>
          <w:numId w:val="29"/>
        </w:numPr>
        <w:spacing w:after="0" w:line="240" w:lineRule="auto"/>
        <w:jc w:val="both"/>
        <w:rPr>
          <w:rFonts w:ascii="Arial" w:hAnsi="Arial" w:cs="Arial"/>
          <w:b/>
          <w:bCs/>
          <w:sz w:val="20"/>
          <w:szCs w:val="20"/>
        </w:rPr>
      </w:pPr>
      <w:r w:rsidRPr="00956929">
        <w:rPr>
          <w:rFonts w:ascii="Arial" w:hAnsi="Arial" w:cs="Arial"/>
          <w:b/>
          <w:bCs/>
          <w:sz w:val="20"/>
          <w:szCs w:val="20"/>
        </w:rPr>
        <w:t>ESTRUTURA METÁLICA CONVENCIONAL EM AÇO DO TIPO MR-250 / ASTM A36 COM FUNDO ANTICORROSIVO</w:t>
      </w:r>
      <w:r>
        <w:rPr>
          <w:rFonts w:ascii="Arial" w:hAnsi="Arial" w:cs="Arial"/>
          <w:b/>
          <w:bCs/>
          <w:sz w:val="20"/>
          <w:szCs w:val="20"/>
        </w:rPr>
        <w:t>.</w:t>
      </w:r>
    </w:p>
    <w:p w14:paraId="5A5EDF49" w14:textId="6C694C88" w:rsidR="00490186" w:rsidRDefault="005F0CA8" w:rsidP="00490186">
      <w:pPr>
        <w:pStyle w:val="PargrafodaLista"/>
        <w:numPr>
          <w:ilvl w:val="0"/>
          <w:numId w:val="29"/>
        </w:numPr>
        <w:spacing w:after="0" w:line="240" w:lineRule="auto"/>
        <w:jc w:val="both"/>
        <w:rPr>
          <w:rFonts w:ascii="Arial" w:hAnsi="Arial" w:cs="Arial"/>
          <w:b/>
          <w:bCs/>
          <w:sz w:val="20"/>
          <w:szCs w:val="20"/>
        </w:rPr>
      </w:pPr>
      <w:r w:rsidRPr="005F0CA8">
        <w:rPr>
          <w:rFonts w:ascii="Arial" w:hAnsi="Arial" w:cs="Arial"/>
          <w:b/>
          <w:bCs/>
          <w:sz w:val="20"/>
          <w:szCs w:val="20"/>
        </w:rPr>
        <w:t>PISO DE LADRILHO HIDRÁULICO COR NATURAL MODELO TÁTIL (ALERTA OU DIRECIONAL) SEM LASTRO</w:t>
      </w:r>
    </w:p>
    <w:p w14:paraId="559D4BCB" w14:textId="3664F6DA" w:rsidR="00490186" w:rsidRPr="00490186" w:rsidRDefault="00490186" w:rsidP="00490186">
      <w:pPr>
        <w:pStyle w:val="PargrafodaLista"/>
        <w:numPr>
          <w:ilvl w:val="0"/>
          <w:numId w:val="29"/>
        </w:numPr>
        <w:spacing w:after="0" w:line="240" w:lineRule="auto"/>
        <w:jc w:val="both"/>
        <w:rPr>
          <w:rFonts w:ascii="Arial" w:hAnsi="Arial" w:cs="Arial"/>
          <w:b/>
          <w:bCs/>
          <w:sz w:val="20"/>
          <w:szCs w:val="20"/>
        </w:rPr>
      </w:pPr>
      <w:r w:rsidRPr="00490186">
        <w:rPr>
          <w:rFonts w:ascii="Arial" w:hAnsi="Arial" w:cs="Arial"/>
          <w:b/>
          <w:bCs/>
          <w:sz w:val="20"/>
          <w:szCs w:val="20"/>
        </w:rPr>
        <w:t>GUARDA-CORPO DE AÇO GALVANIZADO DE 1,10M, MONTANTES TUBULARES DE 1.1/4" ESPAÇADOS 1,20M, TRAVESSA SUPERIOR DE 1.1/2", GRADIL FORMADO POR TUBOS HORIZONTAIS DE 1" E VERTICAIS DE 3/4", FIXADO COM ADESIVO ESTRUTURAL EPOXI. AF_10/2025_PS</w:t>
      </w:r>
    </w:p>
    <w:p w14:paraId="0CC8EC94" w14:textId="77777777" w:rsidR="00F1265F" w:rsidRDefault="00F1265F" w:rsidP="005C76BD">
      <w:pPr>
        <w:pStyle w:val="PargrafodaLista"/>
        <w:spacing w:after="0" w:line="240" w:lineRule="auto"/>
        <w:jc w:val="both"/>
        <w:rPr>
          <w:rFonts w:ascii="Arial" w:hAnsi="Arial" w:cs="Arial"/>
          <w:b/>
          <w:bCs/>
          <w:sz w:val="20"/>
          <w:szCs w:val="20"/>
        </w:rPr>
      </w:pPr>
    </w:p>
    <w:p w14:paraId="2DBDDE24" w14:textId="77777777" w:rsidR="005C76BD" w:rsidRPr="005C76BD" w:rsidRDefault="005C76BD" w:rsidP="005C76BD">
      <w:pPr>
        <w:pStyle w:val="PargrafodaLista"/>
        <w:spacing w:after="0" w:line="240" w:lineRule="auto"/>
        <w:jc w:val="both"/>
        <w:rPr>
          <w:rFonts w:ascii="Arial" w:hAnsi="Arial" w:cs="Arial"/>
          <w:b/>
          <w:bCs/>
          <w:sz w:val="20"/>
          <w:szCs w:val="20"/>
        </w:rPr>
      </w:pPr>
    </w:p>
    <w:p w14:paraId="22CC262B" w14:textId="204EDEE0" w:rsidR="00C34A60" w:rsidRPr="00C34A60" w:rsidRDefault="00525D20" w:rsidP="00F1265F">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.1. Comprovação de disponibilidade mediante DECLARAÇÃO FORMAL, de máquinas, equipamentos, pessoal técnico especializado, para execução do serviço objeto desta contratação.</w:t>
      </w:r>
    </w:p>
    <w:p w14:paraId="4236F95E" w14:textId="09A2CD5D" w:rsid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 xml:space="preserve">.2.     Caso o R.T. indicado não esteja no quadro técnico da empresa contratante, conforme contrato social e/ ou certidão de Registro e Quitação CREA, as </w:t>
      </w:r>
      <w:proofErr w:type="spellStart"/>
      <w:r w:rsidR="00C34A60" w:rsidRPr="00C34A60">
        <w:rPr>
          <w:rFonts w:ascii="Century Gothic" w:hAnsi="Century Gothic"/>
        </w:rPr>
        <w:t>CATs</w:t>
      </w:r>
      <w:proofErr w:type="spellEnd"/>
      <w:r w:rsidR="00C34A60" w:rsidRPr="00C34A60">
        <w:rPr>
          <w:rFonts w:ascii="Century Gothic" w:hAnsi="Century Gothic"/>
        </w:rPr>
        <w:t xml:space="preserve">/atestados técnicos apresentados só serão </w:t>
      </w:r>
      <w:r w:rsidR="00D512F1" w:rsidRPr="00C34A60">
        <w:rPr>
          <w:rFonts w:ascii="Century Gothic" w:hAnsi="Century Gothic"/>
        </w:rPr>
        <w:t>aceitas</w:t>
      </w:r>
      <w:r w:rsidR="00C34A60" w:rsidRPr="00C34A60">
        <w:rPr>
          <w:rFonts w:ascii="Century Gothic" w:hAnsi="Century Gothic"/>
        </w:rPr>
        <w:t xml:space="preserve"> se a empresa apresentar DECLARAÇÃO ASSINADA, assumindo o compromisso de que, caso seja vencedora do certame, o R.T. indicado integrará seu quadro técnico, mediante carteira de trabalho ou contrato de prestação de serviços.</w:t>
      </w:r>
    </w:p>
    <w:p w14:paraId="1F571906" w14:textId="1B533CD6" w:rsidR="00C34A60" w:rsidRP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.3 Para a comprovação de execução de obra ou serviços similares, limitadas às parcelas discriminadas acima, poderão ser apresentados UM OU MAIS atestados, desde que cada atestado atenda um item exigido comprove(m) trabalho de características semelhantes ou de complexidade superior ao objeto da presente contratação;</w:t>
      </w:r>
    </w:p>
    <w:p w14:paraId="6B67B2D9" w14:textId="4CDDB043" w:rsidR="00C34A60" w:rsidRP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.4 A referida comprovação dar-se-á através da apresentação de atestados fornecidos por pessoa jurídica de direito público ou privado.</w:t>
      </w:r>
    </w:p>
    <w:p w14:paraId="04452D77" w14:textId="2F9A3F19" w:rsidR="00C34A60" w:rsidRP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.5 Não será permitido que um Responsável Técnico represente mais de 01 (uma) empresa.</w:t>
      </w:r>
    </w:p>
    <w:p w14:paraId="6CEDE0CE" w14:textId="24834B28" w:rsidR="00C34A60" w:rsidRP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.6 Declaração do Responsável Técnico, de que tem ciência do integral conteúdo deste Processo, que aceita participar desta contratação, concordância com o processo técnico de engenharia apresentado e que será o responsável técnico pela execução da obra nos termos constantes no processo técnico de engenharia.</w:t>
      </w:r>
    </w:p>
    <w:p w14:paraId="3FFB6E73" w14:textId="469EA10D" w:rsidR="00C34A60" w:rsidRP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.7 A empresa participante deverá apresentar DECLARAÇÃO que a responsabilidade pela qualidade das obras, materiais e serviços executados ou fornecidos será da empresa construtora contratada.</w:t>
      </w:r>
    </w:p>
    <w:p w14:paraId="2BC90985" w14:textId="1DD40B1A" w:rsidR="00C34A60" w:rsidRPr="00C34A60" w:rsidRDefault="00525D20" w:rsidP="00C34A60">
      <w:pPr>
        <w:spacing w:beforeLines="20" w:before="48" w:afterLines="20" w:after="48" w:line="240" w:lineRule="auto"/>
        <w:jc w:val="both"/>
        <w:rPr>
          <w:rFonts w:ascii="Century Gothic" w:hAnsi="Century Gothic"/>
        </w:rPr>
      </w:pPr>
      <w:r>
        <w:rPr>
          <w:rFonts w:ascii="Century Gothic" w:hAnsi="Century Gothic"/>
        </w:rPr>
        <w:lastRenderedPageBreak/>
        <w:t>1</w:t>
      </w:r>
      <w:r w:rsidR="00C34A60" w:rsidRPr="00C34A60">
        <w:rPr>
          <w:rFonts w:ascii="Century Gothic" w:hAnsi="Century Gothic"/>
        </w:rPr>
        <w:t>.8</w:t>
      </w:r>
      <w:r w:rsidR="00C34A60">
        <w:rPr>
          <w:rFonts w:ascii="Century Gothic" w:hAnsi="Century Gothic"/>
        </w:rPr>
        <w:t>-</w:t>
      </w:r>
      <w:r w:rsidR="00C34A60" w:rsidRPr="00C34A60">
        <w:rPr>
          <w:rFonts w:ascii="Century Gothic" w:hAnsi="Century Gothic"/>
        </w:rPr>
        <w:t xml:space="preserve"> A empresa deverá apresentar DECLARAÇÃO DE </w:t>
      </w:r>
      <w:r w:rsidR="00D512F1" w:rsidRPr="00C34A60">
        <w:rPr>
          <w:rFonts w:ascii="Century Gothic" w:hAnsi="Century Gothic"/>
        </w:rPr>
        <w:t>RESPONSABILIDADE que</w:t>
      </w:r>
      <w:r w:rsidR="00C34A60" w:rsidRPr="00C34A60">
        <w:rPr>
          <w:rFonts w:ascii="Century Gothic" w:hAnsi="Century Gothic"/>
        </w:rPr>
        <w:t xml:space="preserve"> a</w:t>
      </w:r>
      <w:r w:rsidR="005C76BD">
        <w:rPr>
          <w:rFonts w:ascii="Century Gothic" w:hAnsi="Century Gothic"/>
        </w:rPr>
        <w:t xml:space="preserve"> </w:t>
      </w:r>
      <w:r w:rsidR="00C34A60" w:rsidRPr="00C34A60">
        <w:rPr>
          <w:rFonts w:ascii="Century Gothic" w:hAnsi="Century Gothic"/>
        </w:rPr>
        <w:t>obra deverá ser executada de conformidade</w:t>
      </w:r>
      <w:r w:rsidR="00095AA0">
        <w:rPr>
          <w:rFonts w:ascii="Century Gothic" w:hAnsi="Century Gothic"/>
        </w:rPr>
        <w:t xml:space="preserve"> </w:t>
      </w:r>
      <w:r w:rsidR="00C34A60" w:rsidRPr="00C34A60">
        <w:rPr>
          <w:rFonts w:ascii="Century Gothic" w:hAnsi="Century Gothic"/>
        </w:rPr>
        <w:t>com o processo técnico de engenharia fornecido pelo município.</w:t>
      </w:r>
    </w:p>
    <w:p w14:paraId="5A7F01B1" w14:textId="7C77745E" w:rsid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.9 – A Administração poderá, em qualquer fase do contrato, promover diligências no sentido de comprovar a veracidade das informações prestadas pela vencedora, sob pena de aplicação das sanções legais.</w:t>
      </w:r>
    </w:p>
    <w:p w14:paraId="1C4BCE5C" w14:textId="702D5A3B" w:rsid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sidRPr="00C34A60">
        <w:rPr>
          <w:rFonts w:ascii="Century Gothic" w:hAnsi="Century Gothic"/>
        </w:rPr>
        <w:t>.10- Carta de Apresentação da documentação da contratante, assinada por diretor, sócio ou representante da empresa com poderes para tal investidura devidamente comprovada, contendo informações e declarações conforme PROCESSO TECNICO DE ENGENHARIA.</w:t>
      </w:r>
    </w:p>
    <w:p w14:paraId="1434D46C" w14:textId="29A17596" w:rsidR="00C34A60" w:rsidRDefault="00525D20" w:rsidP="00C34A60">
      <w:pPr>
        <w:spacing w:beforeLines="20" w:before="48" w:afterLines="20" w:after="48" w:line="240" w:lineRule="auto"/>
        <w:jc w:val="both"/>
        <w:rPr>
          <w:rFonts w:ascii="Century Gothic" w:hAnsi="Century Gothic"/>
        </w:rPr>
      </w:pPr>
      <w:r>
        <w:rPr>
          <w:rFonts w:ascii="Century Gothic" w:hAnsi="Century Gothic"/>
        </w:rPr>
        <w:t>1</w:t>
      </w:r>
      <w:r w:rsidR="00C34A60">
        <w:rPr>
          <w:rFonts w:ascii="Century Gothic" w:hAnsi="Century Gothic"/>
        </w:rPr>
        <w:t xml:space="preserve">.11- </w:t>
      </w:r>
      <w:r w:rsidR="00C34A60" w:rsidRPr="00C34A60">
        <w:rPr>
          <w:rFonts w:ascii="Century Gothic" w:hAnsi="Century Gothic"/>
        </w:rPr>
        <w:t>CAPACITAÇÃO TÉCNICO-OPERACIONAL: Quanto à capacitação técnico-operacional:  apresentação de um ou mais atestados</w:t>
      </w:r>
      <w:r w:rsidR="00B13653">
        <w:rPr>
          <w:rFonts w:ascii="Century Gothic" w:hAnsi="Century Gothic"/>
        </w:rPr>
        <w:t xml:space="preserve"> </w:t>
      </w:r>
      <w:r w:rsidR="00C34A60" w:rsidRPr="00C34A60">
        <w:rPr>
          <w:rFonts w:ascii="Century Gothic" w:hAnsi="Century Gothic"/>
        </w:rPr>
        <w:t xml:space="preserve">de capacidade técnica, fornecido por pessoa jurídica de direito público ou privado devidamente identificada, em nome da empresa, relativo à execução de obra ou serviço de engenharia, compatível em características, quantidades e prazos com o objeto da presente contratação, envolvendo as parcelas de maior relevância e valor significativo do objeto dessa </w:t>
      </w:r>
      <w:r w:rsidR="00CC02B1">
        <w:rPr>
          <w:rFonts w:ascii="Century Gothic" w:hAnsi="Century Gothic"/>
        </w:rPr>
        <w:t>Licitação</w:t>
      </w:r>
      <w:r w:rsidR="00C34A60" w:rsidRPr="00C34A60">
        <w:rPr>
          <w:rFonts w:ascii="Century Gothic" w:hAnsi="Century Gothic"/>
        </w:rPr>
        <w:t>:</w:t>
      </w:r>
    </w:p>
    <w:p w14:paraId="1FB11B04" w14:textId="77777777" w:rsidR="00C34A60" w:rsidRDefault="00C34A60" w:rsidP="00C34A60">
      <w:pPr>
        <w:spacing w:beforeLines="20" w:before="48" w:afterLines="20" w:after="48" w:line="240" w:lineRule="auto"/>
        <w:jc w:val="both"/>
        <w:rPr>
          <w:rFonts w:ascii="Century Gothic" w:hAnsi="Century Gothic"/>
        </w:rPr>
      </w:pPr>
    </w:p>
    <w:p w14:paraId="1BF003C0" w14:textId="77777777" w:rsidR="00C34A60" w:rsidRDefault="00C34A60" w:rsidP="00C34A60">
      <w:pPr>
        <w:ind w:left="2268"/>
        <w:jc w:val="both"/>
        <w:rPr>
          <w:rFonts w:ascii="Century Gothic" w:hAnsi="Century Gothic"/>
        </w:rPr>
      </w:pPr>
      <w:r w:rsidRPr="00C34A60">
        <w:rPr>
          <w:rFonts w:ascii="Century Gothic" w:hAnsi="Century Gothic"/>
        </w:rPr>
        <w:t>* De acordo com o art. 67, § 1°, e § 2° da lei 14133/21 e do inciso II e SÚMULA Nº 263/2011 TCU e para a aferição da qualificação técnico   operacional,   serão considerados como parcelas de maior relevância técnica e valor significativo os seguintes quesitos previstos na Planilha Orçamentária e no escopo do contrato de convenio federal: - QUANTIDADES NUNCA SUPERIOR   A   50,0%   DO QUANTITATIVO PREVISTO EM PLANILHA ORÇAMENTARIA, MAXIMO DE 08 ITENS RELEVANTES, NENHUM ITEM RELEVANTE DEVE TER VALOR INFERIOR A 4,0% DO VALOR ORÇADO DA OBRA.</w:t>
      </w:r>
    </w:p>
    <w:p w14:paraId="17CD3BA8" w14:textId="77777777" w:rsidR="00C34A60" w:rsidRDefault="00C34A60" w:rsidP="00C34A60">
      <w:pPr>
        <w:ind w:left="2268"/>
        <w:jc w:val="both"/>
        <w:rPr>
          <w:rFonts w:ascii="Century Gothic" w:hAnsi="Century Gothic"/>
        </w:rPr>
      </w:pPr>
    </w:p>
    <w:p w14:paraId="722FA507" w14:textId="700EFAC3" w:rsidR="00C34A60" w:rsidRDefault="00C34A60" w:rsidP="00C34A60">
      <w:pPr>
        <w:spacing w:beforeLines="20" w:before="48" w:afterLines="20" w:after="48" w:line="240" w:lineRule="auto"/>
        <w:jc w:val="both"/>
        <w:rPr>
          <w:rFonts w:ascii="Century Gothic" w:hAnsi="Century Gothic"/>
          <w:b/>
          <w:bCs/>
        </w:rPr>
      </w:pPr>
      <w:r w:rsidRPr="00C34A60">
        <w:rPr>
          <w:rFonts w:ascii="Century Gothic" w:hAnsi="Century Gothic"/>
          <w:b/>
          <w:bCs/>
        </w:rPr>
        <w:t>PARCELA DE MAIOR RELEVÂNCIA</w:t>
      </w:r>
      <w:r>
        <w:rPr>
          <w:rFonts w:ascii="Century Gothic" w:hAnsi="Century Gothic"/>
          <w:b/>
          <w:bCs/>
        </w:rPr>
        <w:t xml:space="preserve"> OPERACIONAL </w:t>
      </w:r>
    </w:p>
    <w:p w14:paraId="496CAD94" w14:textId="77777777" w:rsidR="00C34A60" w:rsidRPr="001B1348" w:rsidRDefault="00C34A60" w:rsidP="00C34A60">
      <w:pPr>
        <w:spacing w:beforeLines="20" w:before="48" w:afterLines="20" w:after="48" w:line="240" w:lineRule="auto"/>
        <w:jc w:val="both"/>
        <w:rPr>
          <w:rFonts w:ascii="Century Gothic" w:hAnsi="Century Gothic"/>
          <w:b/>
          <w:bCs/>
        </w:rPr>
      </w:pPr>
    </w:p>
    <w:p w14:paraId="6AD91906" w14:textId="7F1D7BB5" w:rsidR="005C76BD" w:rsidRPr="00CB097B" w:rsidRDefault="005C76BD" w:rsidP="00CB097B">
      <w:pPr>
        <w:pStyle w:val="PargrafodaLista"/>
        <w:numPr>
          <w:ilvl w:val="0"/>
          <w:numId w:val="27"/>
        </w:numPr>
        <w:spacing w:after="0" w:line="240" w:lineRule="auto"/>
        <w:jc w:val="both"/>
        <w:rPr>
          <w:rFonts w:ascii="Arial" w:hAnsi="Arial" w:cs="Arial"/>
          <w:b/>
          <w:bCs/>
          <w:sz w:val="20"/>
          <w:szCs w:val="20"/>
        </w:rPr>
      </w:pPr>
      <w:bookmarkStart w:id="2" w:name="_Hlk198191929"/>
      <w:r w:rsidRPr="00956929">
        <w:rPr>
          <w:rFonts w:ascii="Arial" w:hAnsi="Arial" w:cs="Arial"/>
          <w:b/>
          <w:bCs/>
          <w:sz w:val="20"/>
          <w:szCs w:val="20"/>
        </w:rPr>
        <w:t>ESTRUTURA METÁLICA CONVENCIONAL EM AÇO DO TIPO MR-250 / ASTM A36 COM FUNDO ANTICORROSIVO</w:t>
      </w:r>
      <w:r>
        <w:rPr>
          <w:rFonts w:ascii="Arial" w:hAnsi="Arial" w:cs="Arial"/>
          <w:b/>
          <w:bCs/>
          <w:sz w:val="20"/>
          <w:szCs w:val="20"/>
        </w:rPr>
        <w:t>.</w:t>
      </w:r>
      <w:r w:rsidR="00CB097B" w:rsidRPr="00CB097B">
        <w:rPr>
          <w:rFonts w:ascii="Century Gothic" w:hAnsi="Century Gothic"/>
          <w:b/>
          <w:bCs/>
        </w:rPr>
        <w:t xml:space="preserve"> </w:t>
      </w:r>
      <w:r w:rsidR="00CB097B" w:rsidRPr="00956B55">
        <w:rPr>
          <w:rFonts w:ascii="Century Gothic" w:hAnsi="Century Gothic"/>
          <w:b/>
          <w:bCs/>
        </w:rPr>
        <w:t xml:space="preserve">(50% do quantitativo de planilha = </w:t>
      </w:r>
      <w:r w:rsidR="008719BA">
        <w:rPr>
          <w:rFonts w:ascii="Century Gothic" w:hAnsi="Century Gothic"/>
          <w:b/>
          <w:bCs/>
          <w:sz w:val="20"/>
          <w:szCs w:val="20"/>
        </w:rPr>
        <w:t>2.</w:t>
      </w:r>
      <w:r w:rsidR="009507CC">
        <w:rPr>
          <w:rFonts w:ascii="Century Gothic" w:hAnsi="Century Gothic"/>
          <w:b/>
          <w:bCs/>
          <w:sz w:val="20"/>
          <w:szCs w:val="20"/>
        </w:rPr>
        <w:t>205,18 Kg</w:t>
      </w:r>
      <w:r w:rsidR="00CB097B" w:rsidRPr="00956B55">
        <w:rPr>
          <w:rFonts w:ascii="Century Gothic" w:hAnsi="Century Gothic"/>
          <w:b/>
          <w:bCs/>
          <w:sz w:val="20"/>
          <w:szCs w:val="20"/>
        </w:rPr>
        <w:t>)</w:t>
      </w:r>
    </w:p>
    <w:p w14:paraId="25A1EAFA" w14:textId="51E621B3" w:rsidR="005C76BD" w:rsidRPr="00CB097B" w:rsidRDefault="005C76BD" w:rsidP="00CB097B">
      <w:pPr>
        <w:pStyle w:val="PargrafodaLista"/>
        <w:numPr>
          <w:ilvl w:val="0"/>
          <w:numId w:val="27"/>
        </w:numPr>
        <w:spacing w:after="0" w:line="240" w:lineRule="auto"/>
        <w:jc w:val="both"/>
        <w:rPr>
          <w:rFonts w:ascii="Arial" w:hAnsi="Arial" w:cs="Arial"/>
          <w:b/>
          <w:bCs/>
          <w:sz w:val="20"/>
          <w:szCs w:val="20"/>
        </w:rPr>
      </w:pPr>
      <w:r w:rsidRPr="005F0CA8">
        <w:rPr>
          <w:rFonts w:ascii="Arial" w:hAnsi="Arial" w:cs="Arial"/>
          <w:b/>
          <w:bCs/>
          <w:sz w:val="20"/>
          <w:szCs w:val="20"/>
        </w:rPr>
        <w:t>PISO DE LADRILHO HIDRÁULICO COR NATURAL MODELO TÁTIL (ALERTA OU DIRECIONAL) SEM LASTRO</w:t>
      </w:r>
      <w:r w:rsidR="00CB097B">
        <w:rPr>
          <w:rFonts w:ascii="Arial" w:hAnsi="Arial" w:cs="Arial"/>
          <w:b/>
          <w:bCs/>
          <w:sz w:val="20"/>
          <w:szCs w:val="20"/>
        </w:rPr>
        <w:t xml:space="preserve"> </w:t>
      </w:r>
      <w:r w:rsidR="00CB097B" w:rsidRPr="00956B55">
        <w:rPr>
          <w:rFonts w:ascii="Century Gothic" w:hAnsi="Century Gothic"/>
          <w:b/>
          <w:bCs/>
        </w:rPr>
        <w:t xml:space="preserve">(50% do quantitativo de planilha = </w:t>
      </w:r>
      <w:r w:rsidR="00CB097B">
        <w:rPr>
          <w:rFonts w:ascii="Century Gothic" w:hAnsi="Century Gothic"/>
          <w:b/>
          <w:bCs/>
          <w:sz w:val="20"/>
          <w:szCs w:val="20"/>
        </w:rPr>
        <w:t>22</w:t>
      </w:r>
      <w:r w:rsidR="0015640A">
        <w:rPr>
          <w:rFonts w:ascii="Century Gothic" w:hAnsi="Century Gothic"/>
          <w:b/>
          <w:bCs/>
          <w:sz w:val="20"/>
          <w:szCs w:val="20"/>
        </w:rPr>
        <w:t>8,75</w:t>
      </w:r>
      <w:r w:rsidR="00CB097B">
        <w:rPr>
          <w:rFonts w:ascii="Century Gothic" w:hAnsi="Century Gothic"/>
          <w:b/>
          <w:bCs/>
          <w:sz w:val="20"/>
          <w:szCs w:val="20"/>
        </w:rPr>
        <w:t xml:space="preserve"> </w:t>
      </w:r>
      <w:r w:rsidR="00CB097B" w:rsidRPr="00956B55">
        <w:rPr>
          <w:rFonts w:ascii="Century Gothic" w:hAnsi="Century Gothic"/>
          <w:b/>
          <w:bCs/>
          <w:sz w:val="20"/>
          <w:szCs w:val="20"/>
        </w:rPr>
        <w:t>m</w:t>
      </w:r>
      <w:r w:rsidR="00CB097B">
        <w:rPr>
          <w:rFonts w:ascii="Century Gothic" w:hAnsi="Century Gothic"/>
          <w:b/>
          <w:bCs/>
          <w:sz w:val="20"/>
          <w:szCs w:val="20"/>
        </w:rPr>
        <w:t>²</w:t>
      </w:r>
      <w:r w:rsidR="00CB097B" w:rsidRPr="00956B55">
        <w:rPr>
          <w:rFonts w:ascii="Century Gothic" w:hAnsi="Century Gothic"/>
          <w:b/>
          <w:bCs/>
          <w:sz w:val="20"/>
          <w:szCs w:val="20"/>
        </w:rPr>
        <w:t>)</w:t>
      </w:r>
    </w:p>
    <w:p w14:paraId="3DD89A50" w14:textId="14370ABC" w:rsidR="001B1348" w:rsidRPr="00956B55" w:rsidRDefault="005C76BD" w:rsidP="00956B55">
      <w:pPr>
        <w:pStyle w:val="PargrafodaLista"/>
        <w:numPr>
          <w:ilvl w:val="0"/>
          <w:numId w:val="27"/>
        </w:numPr>
        <w:spacing w:after="0" w:line="240" w:lineRule="auto"/>
        <w:jc w:val="both"/>
        <w:rPr>
          <w:rFonts w:ascii="Arial" w:hAnsi="Arial" w:cs="Arial"/>
          <w:b/>
          <w:bCs/>
          <w:sz w:val="20"/>
          <w:szCs w:val="20"/>
        </w:rPr>
      </w:pPr>
      <w:r w:rsidRPr="00490186">
        <w:rPr>
          <w:rFonts w:ascii="Arial" w:hAnsi="Arial" w:cs="Arial"/>
          <w:b/>
          <w:bCs/>
          <w:sz w:val="20"/>
          <w:szCs w:val="20"/>
        </w:rPr>
        <w:t>GUARDA-CORPO DE AÇO GALVANIZADO DE 1,10M, MONTANTES TUBULARES DE 1.1/4" ESPAÇADOS 1,20M, TRAVESSA SUPERIOR DE 1.1/2", GRADIL FORMADO POR TUBOS HORIZONTAIS DE 1" E VERTICAIS DE 3/4", FIXADO COM ADESIVO ESTRUTURAL EPOXI. AF_10/2025_PS</w:t>
      </w:r>
      <w:r w:rsidR="00956B55">
        <w:rPr>
          <w:rFonts w:ascii="Arial" w:hAnsi="Arial" w:cs="Arial"/>
          <w:b/>
          <w:bCs/>
          <w:sz w:val="20"/>
          <w:szCs w:val="20"/>
        </w:rPr>
        <w:t xml:space="preserve"> </w:t>
      </w:r>
      <w:r w:rsidR="001B1348" w:rsidRPr="00956B55">
        <w:rPr>
          <w:rFonts w:ascii="Century Gothic" w:hAnsi="Century Gothic"/>
          <w:b/>
          <w:bCs/>
        </w:rPr>
        <w:t xml:space="preserve">(50% do quantitativo de planilha = </w:t>
      </w:r>
      <w:r w:rsidR="00267893">
        <w:rPr>
          <w:rFonts w:ascii="Century Gothic" w:hAnsi="Century Gothic"/>
          <w:b/>
          <w:bCs/>
          <w:sz w:val="20"/>
          <w:szCs w:val="20"/>
        </w:rPr>
        <w:t xml:space="preserve">130 </w:t>
      </w:r>
      <w:r w:rsidR="00B85D67" w:rsidRPr="00956B55">
        <w:rPr>
          <w:rFonts w:ascii="Century Gothic" w:hAnsi="Century Gothic"/>
          <w:b/>
          <w:bCs/>
          <w:sz w:val="20"/>
          <w:szCs w:val="20"/>
        </w:rPr>
        <w:t>m)</w:t>
      </w:r>
    </w:p>
    <w:bookmarkEnd w:id="2"/>
    <w:p w14:paraId="10B447D0" w14:textId="77777777" w:rsidR="00C34A60" w:rsidRDefault="00C34A60" w:rsidP="00C34A60">
      <w:pPr>
        <w:rPr>
          <w:rFonts w:ascii="Century Gothic" w:hAnsi="Century Gothic"/>
        </w:rPr>
      </w:pPr>
    </w:p>
    <w:p w14:paraId="51A8CB22" w14:textId="2AEC4F51" w:rsidR="00C34A60" w:rsidRPr="00C34A60" w:rsidRDefault="00C34A60" w:rsidP="00C34A60">
      <w:pPr>
        <w:rPr>
          <w:rFonts w:ascii="Century Gothic" w:hAnsi="Century Gothic"/>
        </w:rPr>
      </w:pPr>
      <w:r w:rsidRPr="00C34A60">
        <w:rPr>
          <w:rFonts w:ascii="Century Gothic" w:hAnsi="Century Gothic"/>
        </w:rPr>
        <w:lastRenderedPageBreak/>
        <w:t>LEI 14133/21 – ART. 67- I - apresentação de profissional, devidamente registrado no conselho profissional competente, quando for ocaso, detentor de atestado de responsabilidade técnica por execução de obra ou serviço de características</w:t>
      </w:r>
      <w:r w:rsidR="00D512F1">
        <w:rPr>
          <w:rFonts w:ascii="Century Gothic" w:hAnsi="Century Gothic"/>
        </w:rPr>
        <w:t xml:space="preserve"> </w:t>
      </w:r>
      <w:r w:rsidRPr="00C34A60">
        <w:rPr>
          <w:rFonts w:ascii="Century Gothic" w:hAnsi="Century Gothic"/>
        </w:rPr>
        <w:t>semelhantes, para fins de contratação;</w:t>
      </w:r>
    </w:p>
    <w:p w14:paraId="5385C92B" w14:textId="77777777" w:rsidR="00C34A60" w:rsidRPr="00C34A60" w:rsidRDefault="00C34A60" w:rsidP="00C34A60">
      <w:pPr>
        <w:rPr>
          <w:rFonts w:ascii="Century Gothic" w:hAnsi="Century Gothic"/>
        </w:rPr>
      </w:pPr>
    </w:p>
    <w:p w14:paraId="4E834D16" w14:textId="41D2A6AE" w:rsidR="00C34A60" w:rsidRPr="00C34A60" w:rsidRDefault="00C34A60" w:rsidP="00C34A60">
      <w:pPr>
        <w:rPr>
          <w:rFonts w:ascii="Century Gothic" w:hAnsi="Century Gothic"/>
        </w:rPr>
      </w:pPr>
      <w:r w:rsidRPr="00C34A60">
        <w:rPr>
          <w:rFonts w:ascii="Century Gothic" w:hAnsi="Century Gothic"/>
        </w:rPr>
        <w:t>LEI 14133/21 – ART. 67- II - certidões ou atestados, regularmente emitidos pelo conselho profissional competente, quando for o caso,</w:t>
      </w:r>
      <w:r w:rsidR="00D512F1">
        <w:rPr>
          <w:rFonts w:ascii="Century Gothic" w:hAnsi="Century Gothic"/>
        </w:rPr>
        <w:t xml:space="preserve"> </w:t>
      </w:r>
      <w:r w:rsidRPr="00C34A60">
        <w:rPr>
          <w:rFonts w:ascii="Century Gothic" w:hAnsi="Century Gothic"/>
        </w:rPr>
        <w:t>que demonstrem capacidade operacional na execução de serviços similares de complexidade tecnológica e</w:t>
      </w:r>
      <w:r w:rsidR="00D512F1">
        <w:rPr>
          <w:rFonts w:ascii="Century Gothic" w:hAnsi="Century Gothic"/>
        </w:rPr>
        <w:t xml:space="preserve"> </w:t>
      </w:r>
      <w:r w:rsidRPr="00C34A60">
        <w:rPr>
          <w:rFonts w:ascii="Century Gothic" w:hAnsi="Century Gothic"/>
        </w:rPr>
        <w:t>operacional equivalente ou superior, bem como documentos comprobatórios emitidos na forma do</w:t>
      </w:r>
    </w:p>
    <w:p w14:paraId="1E31365C" w14:textId="77777777" w:rsidR="00C34A60" w:rsidRPr="00C34A60" w:rsidRDefault="00C34A60" w:rsidP="00C34A60">
      <w:pPr>
        <w:rPr>
          <w:rFonts w:ascii="Century Gothic" w:hAnsi="Century Gothic"/>
        </w:rPr>
      </w:pPr>
      <w:r w:rsidRPr="00C34A60">
        <w:rPr>
          <w:rFonts w:ascii="Century Gothic" w:hAnsi="Century Gothic"/>
        </w:rPr>
        <w:t>§ 3º do art. 88desta Lei;</w:t>
      </w:r>
    </w:p>
    <w:p w14:paraId="60FF3A71" w14:textId="77777777" w:rsidR="00C34A60" w:rsidRPr="00C34A60" w:rsidRDefault="00C34A60" w:rsidP="00C34A60">
      <w:pPr>
        <w:rPr>
          <w:rFonts w:ascii="Century Gothic" w:hAnsi="Century Gothic"/>
        </w:rPr>
      </w:pPr>
    </w:p>
    <w:p w14:paraId="3A71E4C8" w14:textId="77777777" w:rsidR="00C34A60" w:rsidRPr="00C34A60" w:rsidRDefault="00C34A60" w:rsidP="00C34A60">
      <w:pPr>
        <w:rPr>
          <w:rFonts w:ascii="Century Gothic" w:hAnsi="Century Gothic"/>
        </w:rPr>
      </w:pPr>
      <w:r w:rsidRPr="00C34A60">
        <w:rPr>
          <w:rFonts w:ascii="Century Gothic" w:hAnsi="Century Gothic"/>
        </w:rPr>
        <w:t>LEI 14133/21 – ART. 67 - IV - prova do atendimento de requisitos previstos em lei especial, quando for o caso;</w:t>
      </w:r>
    </w:p>
    <w:p w14:paraId="3E629D6E" w14:textId="77777777" w:rsidR="00C34A60" w:rsidRPr="00C34A60" w:rsidRDefault="00C34A60" w:rsidP="00C34A60">
      <w:pPr>
        <w:rPr>
          <w:rFonts w:ascii="Century Gothic" w:hAnsi="Century Gothic"/>
        </w:rPr>
      </w:pPr>
    </w:p>
    <w:p w14:paraId="683E5774" w14:textId="77777777" w:rsidR="00C34A60" w:rsidRPr="00C34A60" w:rsidRDefault="00C34A60" w:rsidP="00C34A60">
      <w:pPr>
        <w:rPr>
          <w:rFonts w:ascii="Century Gothic" w:hAnsi="Century Gothic"/>
        </w:rPr>
      </w:pPr>
      <w:r w:rsidRPr="00C34A60">
        <w:rPr>
          <w:rFonts w:ascii="Century Gothic" w:hAnsi="Century Gothic"/>
        </w:rPr>
        <w:t>LEI 14133/21 – ART. 67 - V - registro ou inscrição na entidade profissional competente, quando for o caso;</w:t>
      </w:r>
    </w:p>
    <w:p w14:paraId="3AADFCD2" w14:textId="77777777" w:rsidR="00C34A60" w:rsidRPr="00C34A60" w:rsidRDefault="00C34A60" w:rsidP="00C34A60">
      <w:pPr>
        <w:rPr>
          <w:rFonts w:ascii="Century Gothic" w:hAnsi="Century Gothic"/>
        </w:rPr>
      </w:pPr>
    </w:p>
    <w:p w14:paraId="2B99389C" w14:textId="4B7B9D18" w:rsidR="00C34A60" w:rsidRDefault="00C34A60" w:rsidP="00C34A60">
      <w:pPr>
        <w:rPr>
          <w:rFonts w:ascii="Century Gothic" w:hAnsi="Century Gothic"/>
        </w:rPr>
      </w:pPr>
      <w:r w:rsidRPr="00C34A60">
        <w:rPr>
          <w:rFonts w:ascii="Century Gothic" w:hAnsi="Century Gothic"/>
        </w:rPr>
        <w:t>LEI 14133/21 – ART. 67 - VI - declaração de que o licitante tomou conhecimento de todas as informações e das condições locais para o</w:t>
      </w:r>
      <w:r w:rsidR="00D512F1">
        <w:rPr>
          <w:rFonts w:ascii="Century Gothic" w:hAnsi="Century Gothic"/>
        </w:rPr>
        <w:t xml:space="preserve"> </w:t>
      </w:r>
      <w:r w:rsidRPr="00C34A60">
        <w:rPr>
          <w:rFonts w:ascii="Century Gothic" w:hAnsi="Century Gothic"/>
        </w:rPr>
        <w:t>cumprimento das obrigações objeto da licitação.</w:t>
      </w:r>
    </w:p>
    <w:p w14:paraId="71E8A7F5" w14:textId="77777777" w:rsidR="00C34A60" w:rsidRDefault="00C34A60" w:rsidP="00C34A60">
      <w:pPr>
        <w:rPr>
          <w:rFonts w:ascii="Century Gothic" w:hAnsi="Century Gothic"/>
        </w:rPr>
      </w:pPr>
    </w:p>
    <w:p w14:paraId="25CF04D6" w14:textId="5AD2FF8C" w:rsidR="00C34A60" w:rsidRDefault="00525D20" w:rsidP="00C34A60">
      <w:pPr>
        <w:rPr>
          <w:rFonts w:ascii="Century Gothic" w:hAnsi="Century Gothic"/>
        </w:rPr>
      </w:pPr>
      <w:r>
        <w:rPr>
          <w:rFonts w:ascii="Century Gothic" w:hAnsi="Century Gothic"/>
        </w:rPr>
        <w:t>2.1</w:t>
      </w:r>
      <w:r w:rsidR="00C34A60" w:rsidRPr="00C34A60">
        <w:rPr>
          <w:rFonts w:ascii="Century Gothic" w:hAnsi="Century Gothic"/>
        </w:rPr>
        <w:tab/>
      </w:r>
      <w:r w:rsidRPr="00C34A60">
        <w:rPr>
          <w:rFonts w:ascii="Century Gothic" w:hAnsi="Century Gothic"/>
        </w:rPr>
        <w:t>- Quando</w:t>
      </w:r>
      <w:r w:rsidR="00C34A60" w:rsidRPr="00C34A60">
        <w:rPr>
          <w:rFonts w:ascii="Century Gothic" w:hAnsi="Century Gothic"/>
        </w:rPr>
        <w:t xml:space="preserve"> da apresentação da documentação se a contratante for a matriz, todos os documentos deverão ser apresentados em nome e com CNPJ da matriz;</w:t>
      </w:r>
    </w:p>
    <w:p w14:paraId="17075D4C" w14:textId="4233D92D" w:rsidR="00C34A60" w:rsidRPr="00C34A60" w:rsidRDefault="00525D20" w:rsidP="00C34A60">
      <w:pPr>
        <w:rPr>
          <w:rFonts w:ascii="Century Gothic" w:hAnsi="Century Gothic"/>
        </w:rPr>
      </w:pPr>
      <w:r>
        <w:rPr>
          <w:rFonts w:ascii="Century Gothic" w:hAnsi="Century Gothic"/>
        </w:rPr>
        <w:t>2.2</w:t>
      </w:r>
      <w:r w:rsidR="00C34A60" w:rsidRPr="00C34A60">
        <w:rPr>
          <w:rFonts w:ascii="Century Gothic" w:hAnsi="Century Gothic"/>
        </w:rPr>
        <w:t xml:space="preserve"> - Se a CONTRATANTE for a filial, todos os documentos deverão ser apresentados em nome e com o CNPJ da filial</w:t>
      </w:r>
      <w:r w:rsidR="001E40CE">
        <w:rPr>
          <w:rFonts w:ascii="Century Gothic" w:hAnsi="Century Gothic"/>
        </w:rPr>
        <w:t xml:space="preserve">, </w:t>
      </w:r>
      <w:r w:rsidR="00C34A60" w:rsidRPr="00C34A60">
        <w:rPr>
          <w:rFonts w:ascii="Century Gothic" w:hAnsi="Century Gothic"/>
        </w:rPr>
        <w:t>que em razão da centralização e certidão conjunta, deverão ser apresentados em nome e com CNPJ da matriz que abrangerá todas as suas filiais;</w:t>
      </w:r>
    </w:p>
    <w:p w14:paraId="1659B52E" w14:textId="5A1F74E7" w:rsidR="00C34A60" w:rsidRPr="00C34A60" w:rsidRDefault="00525D20" w:rsidP="00C34A60">
      <w:pPr>
        <w:rPr>
          <w:rFonts w:ascii="Century Gothic" w:hAnsi="Century Gothic"/>
        </w:rPr>
      </w:pPr>
      <w:r>
        <w:rPr>
          <w:rFonts w:ascii="Century Gothic" w:hAnsi="Century Gothic"/>
        </w:rPr>
        <w:lastRenderedPageBreak/>
        <w:t>2.3</w:t>
      </w:r>
      <w:r w:rsidR="00C34A60" w:rsidRPr="00C34A60">
        <w:rPr>
          <w:rFonts w:ascii="Century Gothic" w:hAnsi="Century Gothic"/>
        </w:rPr>
        <w:tab/>
        <w:t>- Se a CONTRATANTE for a matriz e a fornecedora dos serviços a filial, os documentos deverão ser apresentados em nome e com CNPJ da matriz e da filial, simultaneamente, que em razão da centralização e certidão conjunta deverão ser apresentados em nome e com CNPJ da matriz que abrangerá todas as suas filiais</w:t>
      </w:r>
    </w:p>
    <w:p w14:paraId="793C937D" w14:textId="0F9A095B" w:rsidR="00C34A60" w:rsidRPr="00C34A60" w:rsidRDefault="00525D20" w:rsidP="00C34A60">
      <w:pPr>
        <w:rPr>
          <w:rFonts w:ascii="Century Gothic" w:hAnsi="Century Gothic"/>
        </w:rPr>
      </w:pPr>
      <w:r>
        <w:rPr>
          <w:rFonts w:ascii="Century Gothic" w:hAnsi="Century Gothic"/>
        </w:rPr>
        <w:t>2.4</w:t>
      </w:r>
      <w:r w:rsidR="00C34A60" w:rsidRPr="00C34A60">
        <w:rPr>
          <w:rFonts w:ascii="Century Gothic" w:hAnsi="Century Gothic"/>
        </w:rPr>
        <w:tab/>
        <w:t>– Não serão aceitos pela comissão “protocolos de entrega” ou “solicitação de documento” em substituição aos documentos requeridos no presente Processo;</w:t>
      </w:r>
    </w:p>
    <w:p w14:paraId="23F31E1E" w14:textId="506011CD" w:rsidR="00C34A60" w:rsidRPr="00C34A60" w:rsidRDefault="00525D20" w:rsidP="00C34A60">
      <w:pPr>
        <w:rPr>
          <w:rFonts w:ascii="Century Gothic" w:hAnsi="Century Gothic"/>
        </w:rPr>
      </w:pPr>
      <w:r>
        <w:rPr>
          <w:rFonts w:ascii="Century Gothic" w:hAnsi="Century Gothic"/>
        </w:rPr>
        <w:t>2.5</w:t>
      </w:r>
      <w:r w:rsidR="00C34A60" w:rsidRPr="00C34A60">
        <w:rPr>
          <w:rFonts w:ascii="Century Gothic" w:hAnsi="Century Gothic"/>
        </w:rPr>
        <w:tab/>
        <w:t>- As certidões apresentadas com a validade expirada acarretarão a inabilitação do proponente, salvo o disposto na Lei Complementar n° 123/2006. As Certidões que não possuírem prazo de validade, somente serão aceitas com data de emissão não superior a 60 (sessenta) dias consecutivos de antecedência da data prevista para abertura da Contratação.</w:t>
      </w:r>
    </w:p>
    <w:p w14:paraId="253D7556" w14:textId="03D4AECB" w:rsidR="00C34A60" w:rsidRPr="00C34A60" w:rsidRDefault="00525D20" w:rsidP="00C34A60">
      <w:pPr>
        <w:rPr>
          <w:rFonts w:ascii="Century Gothic" w:hAnsi="Century Gothic"/>
        </w:rPr>
      </w:pPr>
      <w:r>
        <w:rPr>
          <w:rFonts w:ascii="Century Gothic" w:hAnsi="Century Gothic"/>
        </w:rPr>
        <w:t>2.6</w:t>
      </w:r>
      <w:r w:rsidR="00C34A60" w:rsidRPr="00C34A60">
        <w:rPr>
          <w:rFonts w:ascii="Century Gothic" w:hAnsi="Century Gothic"/>
        </w:rPr>
        <w:tab/>
        <w:t>– De toda documentação apresentada em fotocópia autenticada, suscitando dúvidas, poderá ser solicitado o original para conferência, no prazo de 24 (vinte quatro) horas.</w:t>
      </w:r>
    </w:p>
    <w:p w14:paraId="028BAC3C" w14:textId="279480B0" w:rsidR="007C0A58" w:rsidRDefault="00525D20" w:rsidP="00C34A60">
      <w:pPr>
        <w:rPr>
          <w:rFonts w:ascii="Century Gothic" w:hAnsi="Century Gothic"/>
        </w:rPr>
      </w:pPr>
      <w:r>
        <w:rPr>
          <w:rFonts w:ascii="Century Gothic" w:hAnsi="Century Gothic"/>
        </w:rPr>
        <w:t>2.7</w:t>
      </w:r>
      <w:r w:rsidR="00C34A60" w:rsidRPr="00C34A60">
        <w:rPr>
          <w:rFonts w:ascii="Century Gothic" w:hAnsi="Century Gothic"/>
        </w:rPr>
        <w:tab/>
        <w:t>– Também motivará a inabilitação para os atos subsequentes da contratação, falta de comprovação do ramo de atividade comercial vinculado aos objetos/serviços descritos neste Processo.</w:t>
      </w:r>
    </w:p>
    <w:p w14:paraId="1B4C4EF6" w14:textId="77777777" w:rsidR="007C0A58" w:rsidRDefault="007C0A58" w:rsidP="00C34A60">
      <w:pPr>
        <w:rPr>
          <w:rFonts w:ascii="Century Gothic" w:hAnsi="Century Gothic"/>
        </w:rPr>
      </w:pPr>
    </w:p>
    <w:p w14:paraId="7E922994" w14:textId="3CF8A048" w:rsidR="007C0A58" w:rsidRPr="00863EC4" w:rsidRDefault="007C0A58" w:rsidP="007C0A58">
      <w:pPr>
        <w:spacing w:beforeLines="20" w:before="48" w:afterLines="20" w:after="48" w:line="240" w:lineRule="auto"/>
        <w:jc w:val="both"/>
        <w:rPr>
          <w:rFonts w:ascii="Century Gothic" w:hAnsi="Century Gothic"/>
          <w:sz w:val="24"/>
          <w:szCs w:val="24"/>
          <w:u w:val="single"/>
        </w:rPr>
      </w:pPr>
      <w:r>
        <w:rPr>
          <w:rFonts w:ascii="Century Gothic" w:eastAsia="Times New Roman" w:hAnsi="Century Gothic" w:cs="Times New Roman"/>
          <w:b/>
          <w:sz w:val="24"/>
          <w:szCs w:val="24"/>
          <w:u w:val="single"/>
        </w:rPr>
        <w:t>12</w:t>
      </w:r>
      <w:r w:rsidRPr="00863EC4">
        <w:rPr>
          <w:rFonts w:ascii="Century Gothic" w:eastAsia="Arial" w:hAnsi="Century Gothic" w:cs="Arial"/>
          <w:b/>
          <w:sz w:val="24"/>
          <w:szCs w:val="24"/>
          <w:u w:val="single"/>
        </w:rPr>
        <w:t xml:space="preserve"> </w:t>
      </w:r>
      <w:r>
        <w:rPr>
          <w:rFonts w:ascii="Century Gothic" w:eastAsia="Times New Roman" w:hAnsi="Century Gothic" w:cs="Times New Roman"/>
          <w:b/>
          <w:sz w:val="24"/>
          <w:szCs w:val="24"/>
          <w:u w:val="single"/>
        </w:rPr>
        <w:t>–</w:t>
      </w:r>
      <w:r w:rsidRPr="00863EC4">
        <w:rPr>
          <w:rFonts w:ascii="Century Gothic" w:eastAsia="Times New Roman" w:hAnsi="Century Gothic" w:cs="Times New Roman"/>
          <w:b/>
          <w:sz w:val="24"/>
          <w:szCs w:val="24"/>
          <w:u w:val="single"/>
        </w:rPr>
        <w:t xml:space="preserve"> </w:t>
      </w:r>
      <w:r>
        <w:rPr>
          <w:rFonts w:ascii="Century Gothic" w:eastAsia="Times New Roman" w:hAnsi="Century Gothic" w:cs="Times New Roman"/>
          <w:b/>
          <w:sz w:val="24"/>
          <w:szCs w:val="24"/>
          <w:u w:val="single"/>
        </w:rPr>
        <w:t>ALINHAMENTO ENTRE CONTRATAÇÃO E O PLANEJAMENTO</w:t>
      </w:r>
      <w:r w:rsidRPr="00863EC4">
        <w:rPr>
          <w:rFonts w:ascii="Century Gothic" w:eastAsia="Times New Roman" w:hAnsi="Century Gothic" w:cs="Times New Roman"/>
          <w:b/>
          <w:sz w:val="24"/>
          <w:szCs w:val="24"/>
          <w:u w:val="single"/>
        </w:rPr>
        <w:t xml:space="preserve"> </w:t>
      </w:r>
    </w:p>
    <w:p w14:paraId="3E14C8B8" w14:textId="77777777" w:rsidR="007C0A58" w:rsidRDefault="007C0A58" w:rsidP="007C0A58">
      <w:pPr>
        <w:spacing w:beforeLines="20" w:before="48" w:afterLines="20" w:after="48" w:line="240" w:lineRule="auto"/>
        <w:jc w:val="both"/>
        <w:rPr>
          <w:rFonts w:ascii="Century Gothic" w:hAnsi="Century Gothic"/>
          <w:sz w:val="24"/>
          <w:szCs w:val="24"/>
        </w:rPr>
      </w:pPr>
      <w:r w:rsidRPr="00863EC4">
        <w:rPr>
          <w:rFonts w:ascii="Century Gothic" w:hAnsi="Century Gothic"/>
          <w:sz w:val="24"/>
          <w:szCs w:val="24"/>
        </w:rPr>
        <w:tab/>
      </w:r>
    </w:p>
    <w:p w14:paraId="059145FB" w14:textId="091FBF15" w:rsidR="00182E20" w:rsidRPr="006D508E" w:rsidRDefault="007C0A58" w:rsidP="006D508E">
      <w:pPr>
        <w:spacing w:beforeLines="20" w:before="48" w:afterLines="20" w:after="48" w:line="240" w:lineRule="auto"/>
        <w:ind w:firstLine="708"/>
        <w:jc w:val="both"/>
        <w:rPr>
          <w:rFonts w:ascii="Century Gothic" w:hAnsi="Century Gothic"/>
          <w:sz w:val="24"/>
          <w:szCs w:val="24"/>
        </w:rPr>
      </w:pPr>
      <w:bookmarkStart w:id="3" w:name="_Hlk190849630"/>
      <w:r>
        <w:rPr>
          <w:rFonts w:ascii="Century Gothic" w:hAnsi="Century Gothic"/>
          <w:sz w:val="24"/>
          <w:szCs w:val="24"/>
        </w:rPr>
        <w:t xml:space="preserve">A presente contratação está devidamente incluída no Plano de Contratação Anual (PCA) desta administração, especificamente no Decreto n. 007/2025 em seu item 180. Esta inclusão reflete o alinhamento da aquisição com o planejamento estratégico institucional, demonstrando sua importância para a manutenção eficiente dos trabalhos administrativos e o compromisso com uma gestão </w:t>
      </w:r>
      <w:r w:rsidR="0019114F">
        <w:rPr>
          <w:rFonts w:ascii="Century Gothic" w:hAnsi="Century Gothic"/>
          <w:sz w:val="24"/>
          <w:szCs w:val="24"/>
        </w:rPr>
        <w:t>pública</w:t>
      </w:r>
      <w:r>
        <w:rPr>
          <w:rFonts w:ascii="Century Gothic" w:hAnsi="Century Gothic"/>
          <w:sz w:val="24"/>
          <w:szCs w:val="24"/>
        </w:rPr>
        <w:t xml:space="preserve"> eficaz e transparente. </w:t>
      </w:r>
      <w:bookmarkEnd w:id="3"/>
    </w:p>
    <w:p w14:paraId="7CA39F1A" w14:textId="77777777" w:rsidR="003C7C86" w:rsidRDefault="003C7C86" w:rsidP="0015640A">
      <w:pPr>
        <w:spacing w:after="0" w:line="240" w:lineRule="auto"/>
        <w:rPr>
          <w:rFonts w:ascii="Century Gothic" w:hAnsi="Century Gothic"/>
          <w:b/>
          <w:bCs/>
          <w:color w:val="4472C4" w:themeColor="accent1"/>
          <w:sz w:val="24"/>
          <w:szCs w:val="24"/>
        </w:rPr>
      </w:pPr>
    </w:p>
    <w:p w14:paraId="0B418CC4" w14:textId="77777777" w:rsidR="00D512F1" w:rsidRDefault="00D512F1" w:rsidP="00D225AB">
      <w:pPr>
        <w:spacing w:after="0" w:line="240" w:lineRule="auto"/>
        <w:jc w:val="center"/>
        <w:rPr>
          <w:rFonts w:ascii="Century Gothic" w:hAnsi="Century Gothic"/>
          <w:b/>
          <w:bCs/>
          <w:color w:val="4472C4" w:themeColor="accent1"/>
          <w:sz w:val="24"/>
          <w:szCs w:val="24"/>
        </w:rPr>
      </w:pPr>
    </w:p>
    <w:p w14:paraId="76120DDA"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7D394A75"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4DD9386F"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1AE54321"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712CDCF9"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0E4EC6A2"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110AE2F1"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4676D7B6"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6577258A"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2C58795B"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483C81AE" w14:textId="77777777" w:rsidR="00C517E5" w:rsidRDefault="00C517E5" w:rsidP="00D225AB">
      <w:pPr>
        <w:spacing w:after="0" w:line="240" w:lineRule="auto"/>
        <w:jc w:val="center"/>
        <w:rPr>
          <w:rFonts w:ascii="Century Gothic" w:hAnsi="Century Gothic"/>
          <w:b/>
          <w:bCs/>
          <w:color w:val="4472C4" w:themeColor="accent1"/>
          <w:sz w:val="24"/>
          <w:szCs w:val="24"/>
        </w:rPr>
      </w:pPr>
    </w:p>
    <w:p w14:paraId="68AEC6B5" w14:textId="77777777" w:rsidR="00D512F1" w:rsidRDefault="00D512F1" w:rsidP="00D225AB">
      <w:pPr>
        <w:spacing w:after="0" w:line="240" w:lineRule="auto"/>
        <w:jc w:val="center"/>
        <w:rPr>
          <w:rFonts w:ascii="Century Gothic" w:hAnsi="Century Gothic"/>
          <w:b/>
          <w:bCs/>
          <w:color w:val="4472C4" w:themeColor="accent1"/>
          <w:sz w:val="24"/>
          <w:szCs w:val="24"/>
        </w:rPr>
      </w:pPr>
    </w:p>
    <w:p w14:paraId="24A76FC6" w14:textId="6CC1FA5E" w:rsidR="00D225AB" w:rsidRPr="00F21B88" w:rsidRDefault="00D225AB" w:rsidP="00D225AB">
      <w:pPr>
        <w:spacing w:after="0" w:line="240" w:lineRule="auto"/>
        <w:jc w:val="center"/>
        <w:rPr>
          <w:rFonts w:ascii="Century Gothic" w:hAnsi="Century Gothic"/>
          <w:b/>
          <w:bCs/>
          <w:color w:val="4472C4" w:themeColor="accent1"/>
          <w:sz w:val="24"/>
          <w:szCs w:val="24"/>
        </w:rPr>
      </w:pPr>
      <w:r w:rsidRPr="00F21B88">
        <w:rPr>
          <w:rFonts w:ascii="Century Gothic" w:hAnsi="Century Gothic"/>
          <w:b/>
          <w:bCs/>
          <w:color w:val="4472C4" w:themeColor="accent1"/>
          <w:sz w:val="24"/>
          <w:szCs w:val="24"/>
        </w:rPr>
        <w:t>PROCESSO TÉCNICO DE ENGENHARIA DISPONIBILIZADO</w:t>
      </w:r>
    </w:p>
    <w:p w14:paraId="4677C450" w14:textId="77777777" w:rsidR="00D225AB" w:rsidRPr="00576E7E" w:rsidRDefault="00D225AB" w:rsidP="00D225AB">
      <w:pPr>
        <w:spacing w:after="0" w:line="240" w:lineRule="auto"/>
        <w:ind w:left="1068"/>
        <w:jc w:val="both"/>
        <w:rPr>
          <w:rFonts w:ascii="Calibri" w:eastAsiaTheme="minorHAnsi" w:hAnsi="Calibri" w:cs="Calibri"/>
          <w:b/>
          <w:bCs/>
          <w:color w:val="000000"/>
          <w:sz w:val="24"/>
          <w:szCs w:val="24"/>
          <w:lang w:eastAsia="en-US"/>
        </w:rPr>
      </w:pPr>
    </w:p>
    <w:p w14:paraId="3B438767" w14:textId="1542F2AF" w:rsidR="007D028B" w:rsidRPr="007D028B" w:rsidRDefault="007D028B" w:rsidP="007D028B">
      <w:pPr>
        <w:pStyle w:val="PargrafodaLista"/>
        <w:numPr>
          <w:ilvl w:val="0"/>
          <w:numId w:val="24"/>
        </w:numPr>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PLANILHA ORÇAMENTARIA PADRÃO SINAPI</w:t>
      </w:r>
      <w:r>
        <w:rPr>
          <w:rFonts w:eastAsiaTheme="minorHAnsi" w:cs="Calibri"/>
          <w:b/>
          <w:bCs/>
          <w:color w:val="000000"/>
          <w:sz w:val="24"/>
          <w:szCs w:val="24"/>
          <w:lang w:eastAsia="en-US"/>
        </w:rPr>
        <w:t xml:space="preserve"> E GOINFRA</w:t>
      </w:r>
      <w:r w:rsidRPr="007D028B">
        <w:rPr>
          <w:rFonts w:eastAsiaTheme="minorHAnsi" w:cs="Calibri"/>
          <w:b/>
          <w:bCs/>
          <w:color w:val="000000"/>
          <w:sz w:val="24"/>
          <w:szCs w:val="24"/>
          <w:lang w:eastAsia="en-US"/>
        </w:rPr>
        <w:t xml:space="preserve"> (PLANILHA ORÇAMENTARIA PD SINAPI</w:t>
      </w:r>
      <w:r>
        <w:rPr>
          <w:rFonts w:eastAsiaTheme="minorHAnsi" w:cs="Calibri"/>
          <w:b/>
          <w:bCs/>
          <w:color w:val="000000"/>
          <w:sz w:val="24"/>
          <w:szCs w:val="24"/>
          <w:lang w:eastAsia="en-US"/>
        </w:rPr>
        <w:t xml:space="preserve"> E GOINFRA </w:t>
      </w:r>
      <w:r w:rsidRPr="007D028B">
        <w:rPr>
          <w:rFonts w:eastAsiaTheme="minorHAnsi" w:cs="Calibri"/>
          <w:b/>
          <w:bCs/>
          <w:color w:val="000000"/>
          <w:sz w:val="24"/>
          <w:szCs w:val="24"/>
          <w:lang w:eastAsia="en-US"/>
        </w:rPr>
        <w:t xml:space="preserve">ONERADA </w:t>
      </w:r>
      <w:r w:rsidR="006358DF">
        <w:rPr>
          <w:rFonts w:eastAsiaTheme="minorHAnsi" w:cs="Calibri"/>
          <w:b/>
          <w:bCs/>
          <w:color w:val="000000"/>
          <w:sz w:val="24"/>
          <w:szCs w:val="24"/>
          <w:lang w:eastAsia="en-US"/>
        </w:rPr>
        <w:t>DEZEMBRO</w:t>
      </w:r>
      <w:r w:rsidRPr="007D028B">
        <w:rPr>
          <w:rFonts w:eastAsiaTheme="minorHAnsi" w:cs="Calibri"/>
          <w:b/>
          <w:bCs/>
          <w:color w:val="000000"/>
          <w:sz w:val="24"/>
          <w:szCs w:val="24"/>
          <w:lang w:eastAsia="en-US"/>
        </w:rPr>
        <w:t>/202</w:t>
      </w:r>
      <w:r w:rsidR="00650EE9">
        <w:rPr>
          <w:rFonts w:eastAsiaTheme="minorHAnsi" w:cs="Calibri"/>
          <w:b/>
          <w:bCs/>
          <w:color w:val="000000"/>
          <w:sz w:val="24"/>
          <w:szCs w:val="24"/>
          <w:lang w:eastAsia="en-US"/>
        </w:rPr>
        <w:t>5</w:t>
      </w:r>
      <w:r>
        <w:rPr>
          <w:rFonts w:eastAsiaTheme="minorHAnsi" w:cs="Calibri"/>
          <w:b/>
          <w:bCs/>
          <w:color w:val="000000"/>
          <w:sz w:val="24"/>
          <w:szCs w:val="24"/>
          <w:lang w:eastAsia="en-US"/>
        </w:rPr>
        <w:t xml:space="preserve"> E</w:t>
      </w:r>
      <w:r w:rsidR="00EF32A1">
        <w:rPr>
          <w:rFonts w:eastAsiaTheme="minorHAnsi" w:cs="Calibri"/>
          <w:b/>
          <w:bCs/>
          <w:color w:val="000000"/>
          <w:sz w:val="24"/>
          <w:szCs w:val="24"/>
          <w:lang w:eastAsia="en-US"/>
        </w:rPr>
        <w:t xml:space="preserve"> </w:t>
      </w:r>
      <w:r w:rsidR="006358DF">
        <w:rPr>
          <w:rFonts w:eastAsiaTheme="minorHAnsi" w:cs="Calibri"/>
          <w:b/>
          <w:bCs/>
          <w:color w:val="000000"/>
          <w:sz w:val="24"/>
          <w:szCs w:val="24"/>
          <w:lang w:eastAsia="en-US"/>
        </w:rPr>
        <w:t>AGOSTO</w:t>
      </w:r>
      <w:r>
        <w:rPr>
          <w:rFonts w:eastAsiaTheme="minorHAnsi" w:cs="Calibri"/>
          <w:b/>
          <w:bCs/>
          <w:color w:val="000000"/>
          <w:sz w:val="24"/>
          <w:szCs w:val="24"/>
          <w:lang w:eastAsia="en-US"/>
        </w:rPr>
        <w:t>/202</w:t>
      </w:r>
      <w:r w:rsidR="006358DF">
        <w:rPr>
          <w:rFonts w:eastAsiaTheme="minorHAnsi" w:cs="Calibri"/>
          <w:b/>
          <w:bCs/>
          <w:color w:val="000000"/>
          <w:sz w:val="24"/>
          <w:szCs w:val="24"/>
          <w:lang w:eastAsia="en-US"/>
        </w:rPr>
        <w:t>5</w:t>
      </w:r>
      <w:r w:rsidRPr="007D028B">
        <w:rPr>
          <w:rFonts w:eastAsiaTheme="minorHAnsi" w:cs="Calibri"/>
          <w:b/>
          <w:bCs/>
          <w:color w:val="000000"/>
          <w:sz w:val="24"/>
          <w:szCs w:val="24"/>
          <w:lang w:eastAsia="en-US"/>
        </w:rPr>
        <w:t xml:space="preserve"> - COM COMPOSIÇÃO (ITENS NÃO</w:t>
      </w:r>
      <w:r>
        <w:rPr>
          <w:rFonts w:eastAsiaTheme="minorHAnsi" w:cs="Calibri"/>
          <w:b/>
          <w:bCs/>
          <w:color w:val="000000"/>
          <w:sz w:val="24"/>
          <w:szCs w:val="24"/>
          <w:lang w:eastAsia="en-US"/>
        </w:rPr>
        <w:t xml:space="preserve"> </w:t>
      </w:r>
      <w:r w:rsidRPr="007D028B">
        <w:rPr>
          <w:rFonts w:eastAsiaTheme="minorHAnsi" w:cs="Calibri"/>
          <w:b/>
          <w:bCs/>
          <w:color w:val="000000"/>
          <w:sz w:val="24"/>
          <w:szCs w:val="24"/>
          <w:lang w:eastAsia="en-US"/>
        </w:rPr>
        <w:t>CONSTANTES TABELAS</w:t>
      </w:r>
    </w:p>
    <w:p w14:paraId="28AE437A" w14:textId="77777777" w:rsidR="007D028B" w:rsidRPr="007D028B" w:rsidRDefault="007D028B" w:rsidP="007D028B">
      <w:pPr>
        <w:pStyle w:val="PargrafodaLista"/>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SINAPI e GOINFRA).</w:t>
      </w:r>
    </w:p>
    <w:p w14:paraId="405F569E" w14:textId="6EA7AD12" w:rsidR="007D028B" w:rsidRPr="007D028B" w:rsidRDefault="007D028B" w:rsidP="007D028B">
      <w:pPr>
        <w:pStyle w:val="PargrafodaLista"/>
        <w:numPr>
          <w:ilvl w:val="0"/>
          <w:numId w:val="24"/>
        </w:numPr>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CRONOGRAMA FÍSICO-FINANCEIRO REFERENCIAL</w:t>
      </w:r>
    </w:p>
    <w:p w14:paraId="248AC730" w14:textId="52B55EB1" w:rsidR="007D028B" w:rsidRPr="007D028B" w:rsidRDefault="007D028B" w:rsidP="007D028B">
      <w:pPr>
        <w:pStyle w:val="PargrafodaLista"/>
        <w:numPr>
          <w:ilvl w:val="0"/>
          <w:numId w:val="24"/>
        </w:numPr>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MEMORIAL DESCRITIVO -</w:t>
      </w:r>
      <w:r>
        <w:rPr>
          <w:rFonts w:eastAsiaTheme="minorHAnsi" w:cs="Calibri"/>
          <w:b/>
          <w:bCs/>
          <w:color w:val="000000"/>
          <w:sz w:val="24"/>
          <w:szCs w:val="24"/>
          <w:lang w:eastAsia="en-US"/>
        </w:rPr>
        <w:t xml:space="preserve"> </w:t>
      </w:r>
      <w:r w:rsidRPr="007D028B">
        <w:rPr>
          <w:rFonts w:eastAsiaTheme="minorHAnsi" w:cs="Calibri"/>
          <w:b/>
          <w:bCs/>
          <w:color w:val="000000"/>
          <w:sz w:val="24"/>
          <w:szCs w:val="24"/>
          <w:lang w:eastAsia="en-US"/>
        </w:rPr>
        <w:t>ESPECIFICAÇÕES TÉCNICAS</w:t>
      </w:r>
    </w:p>
    <w:p w14:paraId="7B084377" w14:textId="46CE9397" w:rsidR="007D028B" w:rsidRPr="007D028B" w:rsidRDefault="007D028B" w:rsidP="007D028B">
      <w:pPr>
        <w:pStyle w:val="PargrafodaLista"/>
        <w:numPr>
          <w:ilvl w:val="0"/>
          <w:numId w:val="24"/>
        </w:numPr>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MEMORIAS CÁLCULOS QUANTITATIVOS</w:t>
      </w:r>
    </w:p>
    <w:p w14:paraId="071133EE" w14:textId="61BA64DE" w:rsidR="007D028B" w:rsidRPr="007D028B" w:rsidRDefault="007D028B" w:rsidP="007D028B">
      <w:pPr>
        <w:pStyle w:val="PargrafodaLista"/>
        <w:numPr>
          <w:ilvl w:val="0"/>
          <w:numId w:val="24"/>
        </w:numPr>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COMPOSIÇÃO BDI ONERADO</w:t>
      </w:r>
    </w:p>
    <w:p w14:paraId="75739FF6" w14:textId="681EFBD8" w:rsidR="007D028B" w:rsidRPr="007D028B" w:rsidRDefault="007D028B" w:rsidP="007D028B">
      <w:pPr>
        <w:pStyle w:val="PargrafodaLista"/>
        <w:numPr>
          <w:ilvl w:val="0"/>
          <w:numId w:val="24"/>
        </w:numPr>
        <w:spacing w:after="0" w:line="240" w:lineRule="auto"/>
        <w:rPr>
          <w:rFonts w:eastAsiaTheme="minorHAnsi" w:cs="Calibri"/>
          <w:b/>
          <w:bCs/>
          <w:color w:val="000000"/>
          <w:sz w:val="24"/>
          <w:szCs w:val="24"/>
          <w:lang w:eastAsia="en-US"/>
        </w:rPr>
      </w:pPr>
      <w:r w:rsidRPr="007D028B">
        <w:rPr>
          <w:rFonts w:eastAsiaTheme="minorHAnsi" w:cs="Calibri"/>
          <w:b/>
          <w:bCs/>
          <w:color w:val="000000"/>
          <w:sz w:val="24"/>
          <w:szCs w:val="24"/>
          <w:lang w:eastAsia="en-US"/>
        </w:rPr>
        <w:t xml:space="preserve">PROJETOS EXECUTIVOS </w:t>
      </w:r>
    </w:p>
    <w:p w14:paraId="0616400B" w14:textId="6E69335D" w:rsidR="00D225AB" w:rsidRPr="007D028B" w:rsidRDefault="007D028B" w:rsidP="007D028B">
      <w:pPr>
        <w:pStyle w:val="PargrafodaLista"/>
        <w:numPr>
          <w:ilvl w:val="0"/>
          <w:numId w:val="24"/>
        </w:numPr>
        <w:spacing w:after="0" w:line="240" w:lineRule="auto"/>
        <w:rPr>
          <w:rFonts w:ascii="Century Gothic" w:hAnsi="Century Gothic"/>
          <w:sz w:val="24"/>
          <w:szCs w:val="24"/>
        </w:rPr>
      </w:pPr>
      <w:r w:rsidRPr="007D028B">
        <w:rPr>
          <w:rFonts w:eastAsiaTheme="minorHAnsi" w:cs="Calibri"/>
          <w:b/>
          <w:bCs/>
          <w:color w:val="000000"/>
          <w:sz w:val="24"/>
          <w:szCs w:val="24"/>
          <w:lang w:eastAsia="en-US"/>
        </w:rPr>
        <w:t>ART DE AUTORIA DO PROJETO E ORÇAMENTO</w:t>
      </w:r>
    </w:p>
    <w:p w14:paraId="1EA3A191" w14:textId="1C1DDC66" w:rsidR="00D225AB" w:rsidRDefault="00D225AB" w:rsidP="00D225AB">
      <w:pPr>
        <w:spacing w:after="0" w:line="240" w:lineRule="auto"/>
        <w:jc w:val="center"/>
        <w:rPr>
          <w:rFonts w:ascii="Century Gothic" w:hAnsi="Century Gothic"/>
          <w:sz w:val="24"/>
          <w:szCs w:val="24"/>
        </w:rPr>
      </w:pPr>
    </w:p>
    <w:p w14:paraId="09D4C0FE" w14:textId="77777777" w:rsidR="00182E20" w:rsidRDefault="00182E20" w:rsidP="00D225AB">
      <w:pPr>
        <w:spacing w:after="0" w:line="240" w:lineRule="auto"/>
        <w:jc w:val="center"/>
        <w:rPr>
          <w:rFonts w:ascii="Century Gothic" w:hAnsi="Century Gothic"/>
          <w:sz w:val="24"/>
          <w:szCs w:val="24"/>
        </w:rPr>
      </w:pPr>
    </w:p>
    <w:p w14:paraId="0F679746" w14:textId="77777777" w:rsidR="00182E20" w:rsidRDefault="00182E20" w:rsidP="0015640A">
      <w:pPr>
        <w:spacing w:after="0" w:line="240" w:lineRule="auto"/>
        <w:rPr>
          <w:rFonts w:ascii="Century Gothic" w:hAnsi="Century Gothic"/>
          <w:sz w:val="24"/>
          <w:szCs w:val="24"/>
        </w:rPr>
      </w:pPr>
    </w:p>
    <w:p w14:paraId="22F66DA4" w14:textId="77777777" w:rsidR="00182E20" w:rsidRDefault="00182E20" w:rsidP="00D225AB">
      <w:pPr>
        <w:spacing w:after="0" w:line="240" w:lineRule="auto"/>
        <w:jc w:val="center"/>
        <w:rPr>
          <w:rFonts w:ascii="Century Gothic" w:hAnsi="Century Gothic"/>
          <w:sz w:val="24"/>
          <w:szCs w:val="24"/>
        </w:rPr>
      </w:pPr>
    </w:p>
    <w:p w14:paraId="64FEDA8F" w14:textId="3628BA97" w:rsidR="00084E83" w:rsidRDefault="00084E83" w:rsidP="00D225AB">
      <w:pPr>
        <w:spacing w:after="0" w:line="240" w:lineRule="auto"/>
        <w:jc w:val="center"/>
        <w:rPr>
          <w:rFonts w:ascii="Century Gothic" w:hAnsi="Century Gothic"/>
          <w:sz w:val="24"/>
          <w:szCs w:val="24"/>
        </w:rPr>
      </w:pPr>
    </w:p>
    <w:p w14:paraId="0679FAAA" w14:textId="2153630C" w:rsidR="00D225AB" w:rsidRDefault="007777B6" w:rsidP="003225F0">
      <w:pPr>
        <w:spacing w:after="0" w:line="240" w:lineRule="auto"/>
        <w:rPr>
          <w:rFonts w:ascii="Century Gothic" w:hAnsi="Century Gothic"/>
          <w:sz w:val="24"/>
          <w:szCs w:val="24"/>
        </w:rPr>
      </w:pPr>
      <w:r w:rsidRPr="00871E4A">
        <w:rPr>
          <w:noProof/>
        </w:rPr>
        <w:drawing>
          <wp:anchor distT="0" distB="0" distL="114300" distR="114300" simplePos="0" relativeHeight="251658240" behindDoc="0" locked="0" layoutInCell="1" allowOverlap="1" wp14:anchorId="4ABE35AB" wp14:editId="3ABCAC88">
            <wp:simplePos x="0" y="0"/>
            <wp:positionH relativeFrom="margin">
              <wp:align>center</wp:align>
            </wp:positionH>
            <wp:positionV relativeFrom="paragraph">
              <wp:posOffset>5715</wp:posOffset>
            </wp:positionV>
            <wp:extent cx="1427480" cy="1050925"/>
            <wp:effectExtent l="0" t="0" r="1270" b="0"/>
            <wp:wrapSquare wrapText="bothSides"/>
            <wp:docPr id="1" name="Imagem 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exto&#10;&#10;Descrição gerada automaticamente com confiança médi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7480" cy="1050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9D03CD" w14:textId="571D7D0E" w:rsidR="00871E4A" w:rsidRPr="00871E4A" w:rsidRDefault="00871E4A" w:rsidP="00871E4A">
      <w:pPr>
        <w:ind w:firstLine="1701"/>
        <w:jc w:val="both"/>
        <w:rPr>
          <w:b/>
          <w:sz w:val="24"/>
          <w:szCs w:val="24"/>
        </w:rPr>
      </w:pPr>
      <w:r w:rsidRPr="00871E4A">
        <w:rPr>
          <w:b/>
          <w:sz w:val="24"/>
          <w:szCs w:val="24"/>
        </w:rPr>
        <w:t>AUTOR:</w:t>
      </w:r>
      <w:r w:rsidRPr="00871E4A">
        <w:rPr>
          <w:noProof/>
          <w:sz w:val="24"/>
          <w:szCs w:val="24"/>
        </w:rPr>
        <w:t xml:space="preserve"> </w:t>
      </w:r>
    </w:p>
    <w:p w14:paraId="2FA7B2C1" w14:textId="77777777" w:rsidR="00871E4A" w:rsidRPr="00871E4A" w:rsidRDefault="00871E4A" w:rsidP="00871E4A">
      <w:pPr>
        <w:ind w:firstLine="1701"/>
        <w:jc w:val="center"/>
        <w:rPr>
          <w:noProof/>
          <w:sz w:val="24"/>
          <w:szCs w:val="24"/>
        </w:rPr>
      </w:pPr>
    </w:p>
    <w:p w14:paraId="4F816383" w14:textId="0AA21858" w:rsidR="00871E4A" w:rsidRPr="00871E4A" w:rsidRDefault="00871E4A" w:rsidP="00084E83">
      <w:pPr>
        <w:ind w:firstLine="567"/>
        <w:jc w:val="center"/>
        <w:rPr>
          <w:noProof/>
          <w:sz w:val="24"/>
          <w:szCs w:val="24"/>
        </w:rPr>
      </w:pPr>
    </w:p>
    <w:p w14:paraId="31D38AC8" w14:textId="77777777" w:rsidR="00871E4A" w:rsidRPr="00871E4A" w:rsidRDefault="00871E4A" w:rsidP="00871E4A">
      <w:pPr>
        <w:spacing w:after="0"/>
        <w:jc w:val="center"/>
        <w:rPr>
          <w:b/>
          <w:sz w:val="24"/>
          <w:szCs w:val="24"/>
        </w:rPr>
      </w:pPr>
      <w:proofErr w:type="spellStart"/>
      <w:r w:rsidRPr="00871E4A">
        <w:rPr>
          <w:b/>
          <w:sz w:val="24"/>
          <w:szCs w:val="24"/>
        </w:rPr>
        <w:t>ENGº</w:t>
      </w:r>
      <w:proofErr w:type="spellEnd"/>
      <w:r w:rsidRPr="00871E4A">
        <w:rPr>
          <w:b/>
          <w:sz w:val="24"/>
          <w:szCs w:val="24"/>
        </w:rPr>
        <w:t xml:space="preserve"> CIVIL TARSO BARREIRA SILVA</w:t>
      </w:r>
    </w:p>
    <w:p w14:paraId="1B7FED9B" w14:textId="77777777" w:rsidR="00871E4A" w:rsidRPr="00871E4A" w:rsidRDefault="00871E4A" w:rsidP="00871E4A">
      <w:pPr>
        <w:spacing w:after="0"/>
        <w:jc w:val="center"/>
        <w:rPr>
          <w:b/>
          <w:sz w:val="24"/>
          <w:szCs w:val="24"/>
        </w:rPr>
      </w:pPr>
      <w:r w:rsidRPr="00871E4A">
        <w:rPr>
          <w:b/>
          <w:sz w:val="24"/>
          <w:szCs w:val="24"/>
        </w:rPr>
        <w:t>CREA/GO 6.921/D</w:t>
      </w:r>
    </w:p>
    <w:p w14:paraId="4A2C28B9" w14:textId="2A40F002" w:rsidR="007925E3" w:rsidRPr="006325A5" w:rsidRDefault="00BA3649" w:rsidP="006325A5">
      <w:pPr>
        <w:ind w:firstLine="1701"/>
        <w:rPr>
          <w:b/>
          <w:sz w:val="24"/>
          <w:szCs w:val="24"/>
        </w:rPr>
      </w:pPr>
      <w:r>
        <w:rPr>
          <w:b/>
          <w:sz w:val="24"/>
          <w:szCs w:val="24"/>
        </w:rPr>
        <w:t xml:space="preserve">                       DEPARTAMENTO ENGENHARIA </w:t>
      </w:r>
      <w:bookmarkEnd w:id="0"/>
    </w:p>
    <w:sectPr w:rsidR="007925E3" w:rsidRPr="006325A5" w:rsidSect="006358DF">
      <w:headerReference w:type="default" r:id="rId11"/>
      <w:footerReference w:type="default" r:id="rId12"/>
      <w:pgSz w:w="11906" w:h="16838"/>
      <w:pgMar w:top="3119" w:right="1134" w:bottom="1701" w:left="1843"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72985" w14:textId="77777777" w:rsidR="008542CB" w:rsidRDefault="008542CB" w:rsidP="00E93B9E">
      <w:pPr>
        <w:spacing w:after="0" w:line="240" w:lineRule="auto"/>
      </w:pPr>
      <w:r>
        <w:separator/>
      </w:r>
    </w:p>
  </w:endnote>
  <w:endnote w:type="continuationSeparator" w:id="0">
    <w:p w14:paraId="689B2F22" w14:textId="77777777" w:rsidR="008542CB" w:rsidRDefault="008542CB" w:rsidP="00E93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23974"/>
      <w:docPartObj>
        <w:docPartGallery w:val="Page Numbers (Bottom of Page)"/>
        <w:docPartUnique/>
      </w:docPartObj>
    </w:sdtPr>
    <w:sdtContent>
      <w:p w14:paraId="02F0790B" w14:textId="2EC3943D" w:rsidR="00B80A5D" w:rsidRDefault="00B80A5D">
        <w:pPr>
          <w:pStyle w:val="Rodap"/>
          <w:jc w:val="right"/>
        </w:pPr>
        <w:r>
          <w:fldChar w:fldCharType="begin"/>
        </w:r>
        <w:r>
          <w:instrText>PAGE   \* MERGEFORMAT</w:instrText>
        </w:r>
        <w:r>
          <w:fldChar w:fldCharType="separate"/>
        </w:r>
        <w:r>
          <w:t>2</w:t>
        </w:r>
        <w:r>
          <w:fldChar w:fldCharType="end"/>
        </w:r>
      </w:p>
    </w:sdtContent>
  </w:sdt>
  <w:p w14:paraId="3A2DBE8E" w14:textId="77777777" w:rsidR="00F527B0" w:rsidRDefault="00F527B0">
    <w:pPr>
      <w:pStyle w:val="Rodap"/>
    </w:pPr>
  </w:p>
  <w:p w14:paraId="31F2D41F" w14:textId="77777777" w:rsidR="00A938BF" w:rsidRDefault="00A938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E1F7" w14:textId="77777777" w:rsidR="008542CB" w:rsidRDefault="008542CB" w:rsidP="00E93B9E">
      <w:pPr>
        <w:spacing w:after="0" w:line="240" w:lineRule="auto"/>
      </w:pPr>
      <w:r>
        <w:separator/>
      </w:r>
    </w:p>
  </w:footnote>
  <w:footnote w:type="continuationSeparator" w:id="0">
    <w:p w14:paraId="6641BD8A" w14:textId="77777777" w:rsidR="008542CB" w:rsidRDefault="008542CB" w:rsidP="00E93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CB8B8" w14:textId="522ED6E9" w:rsidR="00E93B9E" w:rsidRDefault="006358DF">
    <w:pPr>
      <w:pStyle w:val="Cabealho"/>
    </w:pPr>
    <w:r>
      <w:rPr>
        <w:noProof/>
      </w:rPr>
      <w:drawing>
        <wp:anchor distT="0" distB="0" distL="114300" distR="114300" simplePos="0" relativeHeight="251665408" behindDoc="0" locked="0" layoutInCell="1" allowOverlap="1" wp14:anchorId="35848BA1" wp14:editId="1DA6CC45">
          <wp:simplePos x="0" y="0"/>
          <wp:positionH relativeFrom="column">
            <wp:posOffset>-1047568</wp:posOffset>
          </wp:positionH>
          <wp:positionV relativeFrom="paragraph">
            <wp:posOffset>-260622</wp:posOffset>
          </wp:positionV>
          <wp:extent cx="3514725" cy="1533525"/>
          <wp:effectExtent l="0" t="0" r="9525" b="9525"/>
          <wp:wrapSquare wrapText="bothSides"/>
          <wp:docPr id="2095895255"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95255" name="Imagem 2" descr="Logotip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3514725" cy="1533525"/>
                  </a:xfrm>
                  <a:prstGeom prst="rect">
                    <a:avLst/>
                  </a:prstGeom>
                </pic:spPr>
              </pic:pic>
            </a:graphicData>
          </a:graphic>
        </wp:anchor>
      </w:drawing>
    </w:r>
    <w:r w:rsidR="009F05FB">
      <w:rPr>
        <w:noProof/>
        <w:lang w:eastAsia="pt-BR"/>
      </w:rPr>
      <w:drawing>
        <wp:anchor distT="0" distB="0" distL="114300" distR="114300" simplePos="0" relativeHeight="251664384" behindDoc="0" locked="0" layoutInCell="1" allowOverlap="1" wp14:anchorId="06A4BBB6" wp14:editId="1FB6E0A2">
          <wp:simplePos x="0" y="0"/>
          <wp:positionH relativeFrom="page">
            <wp:posOffset>5750560</wp:posOffset>
          </wp:positionH>
          <wp:positionV relativeFrom="paragraph">
            <wp:posOffset>-457835</wp:posOffset>
          </wp:positionV>
          <wp:extent cx="1783080" cy="1345565"/>
          <wp:effectExtent l="0" t="0" r="7620" b="6985"/>
          <wp:wrapNone/>
          <wp:docPr id="111" name="Imagem 111" descr="Uma imagem contendo For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Uma imagem contendo Forma&#10;&#10;Descrição gerad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75286" r="1"/>
                  <a:stretch/>
                </pic:blipFill>
                <pic:spPr bwMode="auto">
                  <a:xfrm>
                    <a:off x="0" y="0"/>
                    <a:ext cx="1783080" cy="13455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284007109"/>
        <w:docPartObj>
          <w:docPartGallery w:val="Page Numbers (Margins)"/>
          <w:docPartUnique/>
        </w:docPartObj>
      </w:sdtPr>
      <w:sdtContent>
        <w:r w:rsidR="00497877">
          <w:rPr>
            <w:rFonts w:asciiTheme="majorHAnsi" w:eastAsiaTheme="majorEastAsia" w:hAnsiTheme="majorHAnsi" w:cstheme="majorBidi"/>
            <w:noProof/>
            <w:sz w:val="28"/>
            <w:szCs w:val="28"/>
          </w:rPr>
          <mc:AlternateContent>
            <mc:Choice Requires="wps">
              <w:drawing>
                <wp:anchor distT="0" distB="0" distL="114300" distR="114300" simplePos="0" relativeHeight="251661312" behindDoc="0" locked="0" layoutInCell="0" allowOverlap="1" wp14:anchorId="25430269" wp14:editId="4CC2C188">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9525" r="8255" b="825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6C0451F" w14:textId="77777777" w:rsidR="00497877" w:rsidRDefault="00497877">
                              <w:pPr>
                                <w:rPr>
                                  <w:rStyle w:val="Nmerodepgina"/>
                                  <w:color w:val="FFFFFF" w:themeColor="background1"/>
                                  <w:szCs w:val="24"/>
                                </w:rPr>
                              </w:pPr>
                              <w:r>
                                <w:fldChar w:fldCharType="begin"/>
                              </w:r>
                              <w:r>
                                <w:instrText>PAGE    \* MERGEFORMAT</w:instrText>
                              </w:r>
                              <w:r>
                                <w:fldChar w:fldCharType="separate"/>
                              </w:r>
                              <w:r>
                                <w:rPr>
                                  <w:rStyle w:val="Nmerodepgina"/>
                                  <w:b/>
                                  <w:bCs/>
                                  <w:color w:val="FFFFFF" w:themeColor="background1"/>
                                  <w:sz w:val="24"/>
                                  <w:szCs w:val="24"/>
                                </w:rPr>
                                <w:t>2</w:t>
                              </w:r>
                              <w:r>
                                <w:rPr>
                                  <w:rStyle w:val="Nmerodepgina"/>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430269" id="Elipse 3" o:spid="_x0000_s1026" style="position:absolute;margin-left:0;margin-top:0;width:37.6pt;height:37.6pt;z-index:251661312;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" o:allowincell="f" fillcolor="#9dbb61" stroked="f">
                  <v:textbox inset="0,,0">
                    <w:txbxContent>
                      <w:p w14:paraId="16C0451F" w14:textId="77777777" w:rsidR="00497877" w:rsidRDefault="00497877">
                        <w:pPr>
                          <w:rPr>
                            <w:rStyle w:val="Nmerodepgina"/>
                            <w:color w:val="FFFFFF" w:themeColor="background1"/>
                            <w:szCs w:val="24"/>
                          </w:rPr>
                        </w:pPr>
                        <w:r>
                          <w:fldChar w:fldCharType="begin"/>
                        </w:r>
                        <w:r>
                          <w:instrText>PAGE    \* MERGEFORMAT</w:instrText>
                        </w:r>
                        <w:r>
                          <w:fldChar w:fldCharType="separate"/>
                        </w:r>
                        <w:r>
                          <w:rPr>
                            <w:rStyle w:val="Nmerodepgina"/>
                            <w:b/>
                            <w:bCs/>
                            <w:color w:val="FFFFFF" w:themeColor="background1"/>
                            <w:sz w:val="24"/>
                            <w:szCs w:val="24"/>
                          </w:rPr>
                          <w:t>2</w:t>
                        </w:r>
                        <w:r>
                          <w:rPr>
                            <w:rStyle w:val="Nmerodepgina"/>
                            <w:b/>
                            <w:bCs/>
                            <w:color w:val="FFFFFF" w:themeColor="background1"/>
                            <w:sz w:val="24"/>
                            <w:szCs w:val="24"/>
                          </w:rPr>
                          <w:fldChar w:fldCharType="end"/>
                        </w:r>
                      </w:p>
                    </w:txbxContent>
                  </v:textbox>
                  <w10:wrap anchorx="margin" anchory="page"/>
                </v:oval>
              </w:pict>
            </mc:Fallback>
          </mc:AlternateContent>
        </w:r>
      </w:sdtContent>
    </w:sdt>
    <w:r w:rsidR="00E93B9E">
      <w:rPr>
        <w:noProof/>
      </w:rPr>
      <w:drawing>
        <wp:anchor distT="0" distB="0" distL="114300" distR="114300" simplePos="0" relativeHeight="251659264" behindDoc="0" locked="0" layoutInCell="1" allowOverlap="1" wp14:anchorId="1E323023" wp14:editId="3E8CBA36">
          <wp:simplePos x="0" y="0"/>
          <wp:positionH relativeFrom="column">
            <wp:posOffset>215265</wp:posOffset>
          </wp:positionH>
          <wp:positionV relativeFrom="paragraph">
            <wp:posOffset>2667000</wp:posOffset>
          </wp:positionV>
          <wp:extent cx="5400675" cy="7639050"/>
          <wp:effectExtent l="0" t="0" r="0" b="0"/>
          <wp:wrapThrough wrapText="bothSides">
            <wp:wrapPolygon edited="0">
              <wp:start x="8533" y="19014"/>
              <wp:lineTo x="6933" y="19176"/>
              <wp:lineTo x="3200" y="19769"/>
              <wp:lineTo x="3200" y="19984"/>
              <wp:lineTo x="2362" y="20253"/>
              <wp:lineTo x="1067" y="20792"/>
              <wp:lineTo x="0" y="21492"/>
              <wp:lineTo x="0" y="21546"/>
              <wp:lineTo x="18819" y="21546"/>
              <wp:lineTo x="17600" y="20846"/>
              <wp:lineTo x="16381" y="20307"/>
              <wp:lineTo x="15390" y="19984"/>
              <wp:lineTo x="15467" y="19769"/>
              <wp:lineTo x="11581" y="19176"/>
              <wp:lineTo x="10057" y="19014"/>
              <wp:lineTo x="8533" y="19014"/>
            </wp:wrapPolygon>
          </wp:wrapThrough>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0675" cy="7639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6ED67" w14:textId="77777777" w:rsidR="00A938BF" w:rsidRDefault="00A93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6A37"/>
    <w:multiLevelType w:val="hybridMultilevel"/>
    <w:tmpl w:val="F8E867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EC5AE6"/>
    <w:multiLevelType w:val="hybridMultilevel"/>
    <w:tmpl w:val="C3D08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477221E"/>
    <w:multiLevelType w:val="hybridMultilevel"/>
    <w:tmpl w:val="50C2844A"/>
    <w:lvl w:ilvl="0" w:tplc="52B41400">
      <w:start w:val="1"/>
      <w:numFmt w:val="decimal"/>
      <w:lvlText w:val="%1)"/>
      <w:lvlJc w:val="left"/>
      <w:pPr>
        <w:ind w:left="1778" w:hanging="360"/>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15:restartNumberingAfterBreak="0">
    <w:nsid w:val="29402455"/>
    <w:multiLevelType w:val="hybridMultilevel"/>
    <w:tmpl w:val="1E46EE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29932F0B"/>
    <w:multiLevelType w:val="hybridMultilevel"/>
    <w:tmpl w:val="11BCD53E"/>
    <w:lvl w:ilvl="0" w:tplc="A864A5BE">
      <w:start w:val="1"/>
      <w:numFmt w:val="bullet"/>
      <w:lvlText w:val=""/>
      <w:lvlJc w:val="left"/>
      <w:pPr>
        <w:ind w:left="1776" w:hanging="360"/>
      </w:pPr>
      <w:rPr>
        <w:rFonts w:ascii="Symbol" w:eastAsia="Times New Roman" w:hAnsi="Symbol" w:cs="Times New Roman" w:hint="default"/>
      </w:rPr>
    </w:lvl>
    <w:lvl w:ilvl="1" w:tplc="04160003">
      <w:start w:val="1"/>
      <w:numFmt w:val="bullet"/>
      <w:lvlText w:val="o"/>
      <w:lvlJc w:val="left"/>
      <w:pPr>
        <w:ind w:left="2496" w:hanging="360"/>
      </w:pPr>
      <w:rPr>
        <w:rFonts w:ascii="Courier New" w:hAnsi="Courier New" w:cs="Courier New" w:hint="default"/>
      </w:rPr>
    </w:lvl>
    <w:lvl w:ilvl="2" w:tplc="04160005">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5" w15:restartNumberingAfterBreak="0">
    <w:nsid w:val="34A61356"/>
    <w:multiLevelType w:val="hybridMultilevel"/>
    <w:tmpl w:val="F8B28176"/>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F76FE2"/>
    <w:multiLevelType w:val="hybridMultilevel"/>
    <w:tmpl w:val="1C72C2D6"/>
    <w:lvl w:ilvl="0" w:tplc="04160011">
      <w:start w:val="1"/>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A505153"/>
    <w:multiLevelType w:val="hybridMultilevel"/>
    <w:tmpl w:val="ED4E645C"/>
    <w:lvl w:ilvl="0" w:tplc="CEE491EE">
      <w:numFmt w:val="bullet"/>
      <w:lvlText w:val=""/>
      <w:lvlJc w:val="left"/>
      <w:pPr>
        <w:ind w:left="1065" w:hanging="360"/>
      </w:pPr>
      <w:rPr>
        <w:rFonts w:ascii="Symbol" w:eastAsia="Times New Roman" w:hAnsi="Symbol" w:cs="Arial" w:hint="default"/>
      </w:rPr>
    </w:lvl>
    <w:lvl w:ilvl="1" w:tplc="04160003" w:tentative="1">
      <w:start w:val="1"/>
      <w:numFmt w:val="bullet"/>
      <w:lvlText w:val="o"/>
      <w:lvlJc w:val="left"/>
      <w:pPr>
        <w:ind w:left="1785" w:hanging="360"/>
      </w:pPr>
      <w:rPr>
        <w:rFonts w:ascii="Courier New" w:hAnsi="Courier New" w:cs="Courier New" w:hint="default"/>
      </w:rPr>
    </w:lvl>
    <w:lvl w:ilvl="2" w:tplc="04160005" w:tentative="1">
      <w:start w:val="1"/>
      <w:numFmt w:val="bullet"/>
      <w:lvlText w:val=""/>
      <w:lvlJc w:val="left"/>
      <w:pPr>
        <w:ind w:left="2505" w:hanging="360"/>
      </w:pPr>
      <w:rPr>
        <w:rFonts w:ascii="Wingdings" w:hAnsi="Wingdings" w:hint="default"/>
      </w:rPr>
    </w:lvl>
    <w:lvl w:ilvl="3" w:tplc="04160001" w:tentative="1">
      <w:start w:val="1"/>
      <w:numFmt w:val="bullet"/>
      <w:lvlText w:val=""/>
      <w:lvlJc w:val="left"/>
      <w:pPr>
        <w:ind w:left="3225" w:hanging="360"/>
      </w:pPr>
      <w:rPr>
        <w:rFonts w:ascii="Symbol" w:hAnsi="Symbol" w:hint="default"/>
      </w:rPr>
    </w:lvl>
    <w:lvl w:ilvl="4" w:tplc="04160003" w:tentative="1">
      <w:start w:val="1"/>
      <w:numFmt w:val="bullet"/>
      <w:lvlText w:val="o"/>
      <w:lvlJc w:val="left"/>
      <w:pPr>
        <w:ind w:left="3945" w:hanging="360"/>
      </w:pPr>
      <w:rPr>
        <w:rFonts w:ascii="Courier New" w:hAnsi="Courier New" w:cs="Courier New" w:hint="default"/>
      </w:rPr>
    </w:lvl>
    <w:lvl w:ilvl="5" w:tplc="04160005" w:tentative="1">
      <w:start w:val="1"/>
      <w:numFmt w:val="bullet"/>
      <w:lvlText w:val=""/>
      <w:lvlJc w:val="left"/>
      <w:pPr>
        <w:ind w:left="4665" w:hanging="360"/>
      </w:pPr>
      <w:rPr>
        <w:rFonts w:ascii="Wingdings" w:hAnsi="Wingdings" w:hint="default"/>
      </w:rPr>
    </w:lvl>
    <w:lvl w:ilvl="6" w:tplc="04160001" w:tentative="1">
      <w:start w:val="1"/>
      <w:numFmt w:val="bullet"/>
      <w:lvlText w:val=""/>
      <w:lvlJc w:val="left"/>
      <w:pPr>
        <w:ind w:left="5385" w:hanging="360"/>
      </w:pPr>
      <w:rPr>
        <w:rFonts w:ascii="Symbol" w:hAnsi="Symbol" w:hint="default"/>
      </w:rPr>
    </w:lvl>
    <w:lvl w:ilvl="7" w:tplc="04160003" w:tentative="1">
      <w:start w:val="1"/>
      <w:numFmt w:val="bullet"/>
      <w:lvlText w:val="o"/>
      <w:lvlJc w:val="left"/>
      <w:pPr>
        <w:ind w:left="6105" w:hanging="360"/>
      </w:pPr>
      <w:rPr>
        <w:rFonts w:ascii="Courier New" w:hAnsi="Courier New" w:cs="Courier New" w:hint="default"/>
      </w:rPr>
    </w:lvl>
    <w:lvl w:ilvl="8" w:tplc="04160005" w:tentative="1">
      <w:start w:val="1"/>
      <w:numFmt w:val="bullet"/>
      <w:lvlText w:val=""/>
      <w:lvlJc w:val="left"/>
      <w:pPr>
        <w:ind w:left="6825" w:hanging="360"/>
      </w:pPr>
      <w:rPr>
        <w:rFonts w:ascii="Wingdings" w:hAnsi="Wingdings" w:hint="default"/>
      </w:rPr>
    </w:lvl>
  </w:abstractNum>
  <w:abstractNum w:abstractNumId="8" w15:restartNumberingAfterBreak="0">
    <w:nsid w:val="3BB722C1"/>
    <w:multiLevelType w:val="hybridMultilevel"/>
    <w:tmpl w:val="0F4AD4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F72444C"/>
    <w:multiLevelType w:val="hybridMultilevel"/>
    <w:tmpl w:val="D3F4AD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1D55704"/>
    <w:multiLevelType w:val="hybridMultilevel"/>
    <w:tmpl w:val="E3003B66"/>
    <w:lvl w:ilvl="0" w:tplc="BF34DFCA">
      <w:numFmt w:val="bullet"/>
      <w:lvlText w:val=""/>
      <w:lvlJc w:val="left"/>
      <w:pPr>
        <w:ind w:left="1069" w:hanging="360"/>
      </w:pPr>
      <w:rPr>
        <w:rFonts w:ascii="Symbol" w:eastAsiaTheme="minorHAnsi" w:hAnsi="Symbol" w:cs="Calibri"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1" w15:restartNumberingAfterBreak="0">
    <w:nsid w:val="41D957B0"/>
    <w:multiLevelType w:val="hybridMultilevel"/>
    <w:tmpl w:val="552CFCB4"/>
    <w:lvl w:ilvl="0" w:tplc="E09686E4">
      <w:start w:val="1"/>
      <w:numFmt w:val="lowerLetter"/>
      <w:lvlText w:val="%1)"/>
      <w:lvlJc w:val="left"/>
      <w:pPr>
        <w:ind w:left="3188" w:hanging="17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2" w15:restartNumberingAfterBreak="0">
    <w:nsid w:val="439E3AAF"/>
    <w:multiLevelType w:val="hybridMultilevel"/>
    <w:tmpl w:val="D0C48A3A"/>
    <w:lvl w:ilvl="0" w:tplc="9DD0D19C">
      <w:numFmt w:val="bullet"/>
      <w:lvlText w:val=""/>
      <w:lvlJc w:val="left"/>
      <w:pPr>
        <w:ind w:left="1068" w:hanging="360"/>
      </w:pPr>
      <w:rPr>
        <w:rFonts w:ascii="Symbol" w:eastAsia="Times New Roman" w:hAnsi="Symbol" w:cs="Times New Roman" w:hint="default"/>
        <w:sz w:val="24"/>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cs="Wingdings" w:hint="default"/>
      </w:rPr>
    </w:lvl>
    <w:lvl w:ilvl="3" w:tplc="04160001" w:tentative="1">
      <w:start w:val="1"/>
      <w:numFmt w:val="bullet"/>
      <w:lvlText w:val=""/>
      <w:lvlJc w:val="left"/>
      <w:pPr>
        <w:ind w:left="3228" w:hanging="360"/>
      </w:pPr>
      <w:rPr>
        <w:rFonts w:ascii="Symbol" w:hAnsi="Symbol" w:cs="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cs="Wingdings" w:hint="default"/>
      </w:rPr>
    </w:lvl>
    <w:lvl w:ilvl="6" w:tplc="04160001" w:tentative="1">
      <w:start w:val="1"/>
      <w:numFmt w:val="bullet"/>
      <w:lvlText w:val=""/>
      <w:lvlJc w:val="left"/>
      <w:pPr>
        <w:ind w:left="5388" w:hanging="360"/>
      </w:pPr>
      <w:rPr>
        <w:rFonts w:ascii="Symbol" w:hAnsi="Symbol" w:cs="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cs="Wingdings" w:hint="default"/>
      </w:rPr>
    </w:lvl>
  </w:abstractNum>
  <w:abstractNum w:abstractNumId="13" w15:restartNumberingAfterBreak="0">
    <w:nsid w:val="45BB6C82"/>
    <w:multiLevelType w:val="hybridMultilevel"/>
    <w:tmpl w:val="1C72C2D6"/>
    <w:lvl w:ilvl="0" w:tplc="04160011">
      <w:start w:val="1"/>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AFE45D8"/>
    <w:multiLevelType w:val="hybridMultilevel"/>
    <w:tmpl w:val="8716CEF8"/>
    <w:lvl w:ilvl="0" w:tplc="2D80F22E">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505460BB"/>
    <w:multiLevelType w:val="multilevel"/>
    <w:tmpl w:val="3C04DA2E"/>
    <w:lvl w:ilvl="0">
      <w:start w:val="1"/>
      <w:numFmt w:val="decimal"/>
      <w:lvlText w:val="%1"/>
      <w:lvlJc w:val="left"/>
      <w:pPr>
        <w:ind w:left="1418"/>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26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33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40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47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54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62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69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76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15:restartNumberingAfterBreak="0">
    <w:nsid w:val="51933511"/>
    <w:multiLevelType w:val="hybridMultilevel"/>
    <w:tmpl w:val="1EE6A51E"/>
    <w:lvl w:ilvl="0" w:tplc="87707D66">
      <w:start w:val="1"/>
      <w:numFmt w:val="bullet"/>
      <w:lvlText w:val=""/>
      <w:lvlJc w:val="left"/>
      <w:pPr>
        <w:ind w:left="1353" w:hanging="360"/>
      </w:pPr>
      <w:rPr>
        <w:rFonts w:ascii="Symbol" w:eastAsia="Times New Roman" w:hAnsi="Symbol" w:cs="Times New Roman" w:hint="default"/>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7" w15:restartNumberingAfterBreak="0">
    <w:nsid w:val="529D0824"/>
    <w:multiLevelType w:val="hybridMultilevel"/>
    <w:tmpl w:val="F07EC7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2AD6D83"/>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EA1BA5"/>
    <w:multiLevelType w:val="hybridMultilevel"/>
    <w:tmpl w:val="6F5EFB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51435AF"/>
    <w:multiLevelType w:val="hybridMultilevel"/>
    <w:tmpl w:val="91D419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8C717E4"/>
    <w:multiLevelType w:val="hybridMultilevel"/>
    <w:tmpl w:val="6BFAB4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4C23A6"/>
    <w:multiLevelType w:val="hybridMultilevel"/>
    <w:tmpl w:val="1C72C2D6"/>
    <w:lvl w:ilvl="0" w:tplc="04160011">
      <w:start w:val="1"/>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25B1444"/>
    <w:multiLevelType w:val="hybridMultilevel"/>
    <w:tmpl w:val="78C0F43A"/>
    <w:lvl w:ilvl="0" w:tplc="1D76A25E">
      <w:start w:val="1"/>
      <w:numFmt w:val="lowerLetter"/>
      <w:lvlText w:val="%1)"/>
      <w:lvlJc w:val="left"/>
      <w:pPr>
        <w:ind w:left="1860" w:hanging="18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4" w15:restartNumberingAfterBreak="0">
    <w:nsid w:val="6696621B"/>
    <w:multiLevelType w:val="hybridMultilevel"/>
    <w:tmpl w:val="BF2459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87317"/>
    <w:multiLevelType w:val="multilevel"/>
    <w:tmpl w:val="1CD8D4A4"/>
    <w:lvl w:ilvl="0">
      <w:start w:val="1"/>
      <w:numFmt w:val="decimal"/>
      <w:pStyle w:val="Ttulo4"/>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6FC238C9"/>
    <w:multiLevelType w:val="hybridMultilevel"/>
    <w:tmpl w:val="52A84C64"/>
    <w:lvl w:ilvl="0" w:tplc="0E60DC64">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6D4F1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2AE402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4ECE87E">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F16D316">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0B2FC5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19454B8">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832AEB0">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F0A05EC">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7" w15:restartNumberingAfterBreak="0">
    <w:nsid w:val="775E17F9"/>
    <w:multiLevelType w:val="hybridMultilevel"/>
    <w:tmpl w:val="DE1C5E06"/>
    <w:lvl w:ilvl="0" w:tplc="23802BE8">
      <w:start w:val="1"/>
      <w:numFmt w:val="decimal"/>
      <w:lvlText w:val="%1)"/>
      <w:lvlJc w:val="left"/>
      <w:pPr>
        <w:ind w:left="930" w:hanging="57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7607C8D"/>
    <w:multiLevelType w:val="hybridMultilevel"/>
    <w:tmpl w:val="DE1C5E06"/>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61952472">
    <w:abstractNumId w:val="8"/>
  </w:num>
  <w:num w:numId="2" w16cid:durableId="111748627">
    <w:abstractNumId w:val="0"/>
  </w:num>
  <w:num w:numId="3" w16cid:durableId="1648708246">
    <w:abstractNumId w:val="20"/>
  </w:num>
  <w:num w:numId="4" w16cid:durableId="1161891486">
    <w:abstractNumId w:val="19"/>
  </w:num>
  <w:num w:numId="5" w16cid:durableId="92553265">
    <w:abstractNumId w:val="1"/>
  </w:num>
  <w:num w:numId="6" w16cid:durableId="1845054159">
    <w:abstractNumId w:val="9"/>
  </w:num>
  <w:num w:numId="7" w16cid:durableId="1720402399">
    <w:abstractNumId w:val="21"/>
  </w:num>
  <w:num w:numId="8" w16cid:durableId="1120032980">
    <w:abstractNumId w:val="17"/>
  </w:num>
  <w:num w:numId="9" w16cid:durableId="1056783132">
    <w:abstractNumId w:val="3"/>
  </w:num>
  <w:num w:numId="10" w16cid:durableId="1801342880">
    <w:abstractNumId w:val="23"/>
  </w:num>
  <w:num w:numId="11" w16cid:durableId="1136995492">
    <w:abstractNumId w:val="11"/>
  </w:num>
  <w:num w:numId="12" w16cid:durableId="1318799690">
    <w:abstractNumId w:val="14"/>
  </w:num>
  <w:num w:numId="13" w16cid:durableId="135921974">
    <w:abstractNumId w:val="4"/>
  </w:num>
  <w:num w:numId="14" w16cid:durableId="42756124">
    <w:abstractNumId w:val="16"/>
  </w:num>
  <w:num w:numId="15" w16cid:durableId="1131678394">
    <w:abstractNumId w:val="12"/>
  </w:num>
  <w:num w:numId="16" w16cid:durableId="1078094329">
    <w:abstractNumId w:val="7"/>
  </w:num>
  <w:num w:numId="17" w16cid:durableId="652292953">
    <w:abstractNumId w:val="13"/>
  </w:num>
  <w:num w:numId="18" w16cid:durableId="23100880">
    <w:abstractNumId w:val="6"/>
  </w:num>
  <w:num w:numId="19" w16cid:durableId="224880527">
    <w:abstractNumId w:val="22"/>
  </w:num>
  <w:num w:numId="20" w16cid:durableId="1287009107">
    <w:abstractNumId w:val="2"/>
  </w:num>
  <w:num w:numId="21" w16cid:durableId="1401710278">
    <w:abstractNumId w:val="15"/>
  </w:num>
  <w:num w:numId="22" w16cid:durableId="1923683193">
    <w:abstractNumId w:val="26"/>
  </w:num>
  <w:num w:numId="23" w16cid:durableId="728722184">
    <w:abstractNumId w:val="10"/>
  </w:num>
  <w:num w:numId="24" w16cid:durableId="327363121">
    <w:abstractNumId w:val="24"/>
  </w:num>
  <w:num w:numId="25" w16cid:durableId="34014134">
    <w:abstractNumId w:val="25"/>
  </w:num>
  <w:num w:numId="26" w16cid:durableId="240532617">
    <w:abstractNumId w:val="27"/>
  </w:num>
  <w:num w:numId="27" w16cid:durableId="1976062825">
    <w:abstractNumId w:val="28"/>
  </w:num>
  <w:num w:numId="28" w16cid:durableId="1920095756">
    <w:abstractNumId w:val="18"/>
  </w:num>
  <w:num w:numId="29" w16cid:durableId="1592278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B9E"/>
    <w:rsid w:val="00007D3B"/>
    <w:rsid w:val="00010CD2"/>
    <w:rsid w:val="00031836"/>
    <w:rsid w:val="00034967"/>
    <w:rsid w:val="00036A07"/>
    <w:rsid w:val="00041C5C"/>
    <w:rsid w:val="00051C7C"/>
    <w:rsid w:val="00051E6C"/>
    <w:rsid w:val="00054B72"/>
    <w:rsid w:val="00056C53"/>
    <w:rsid w:val="000731F1"/>
    <w:rsid w:val="00075B93"/>
    <w:rsid w:val="00077202"/>
    <w:rsid w:val="000834FC"/>
    <w:rsid w:val="00084E83"/>
    <w:rsid w:val="00085A42"/>
    <w:rsid w:val="00090ABE"/>
    <w:rsid w:val="00095AA0"/>
    <w:rsid w:val="00096D8C"/>
    <w:rsid w:val="000A1C34"/>
    <w:rsid w:val="000A4A3D"/>
    <w:rsid w:val="000B2889"/>
    <w:rsid w:val="000C1903"/>
    <w:rsid w:val="000C67AD"/>
    <w:rsid w:val="000D0A94"/>
    <w:rsid w:val="000E4CDC"/>
    <w:rsid w:val="000E7279"/>
    <w:rsid w:val="000F1824"/>
    <w:rsid w:val="00106684"/>
    <w:rsid w:val="00126305"/>
    <w:rsid w:val="00132D32"/>
    <w:rsid w:val="0015640A"/>
    <w:rsid w:val="0015752C"/>
    <w:rsid w:val="00157F00"/>
    <w:rsid w:val="00163D72"/>
    <w:rsid w:val="00164440"/>
    <w:rsid w:val="00176030"/>
    <w:rsid w:val="001805E2"/>
    <w:rsid w:val="00182E20"/>
    <w:rsid w:val="001866F7"/>
    <w:rsid w:val="0019114F"/>
    <w:rsid w:val="00194615"/>
    <w:rsid w:val="001A3288"/>
    <w:rsid w:val="001A60E3"/>
    <w:rsid w:val="001A6779"/>
    <w:rsid w:val="001B1348"/>
    <w:rsid w:val="001C3439"/>
    <w:rsid w:val="001D1791"/>
    <w:rsid w:val="001E0B92"/>
    <w:rsid w:val="001E40CE"/>
    <w:rsid w:val="001F4BE2"/>
    <w:rsid w:val="00204BD9"/>
    <w:rsid w:val="0024444F"/>
    <w:rsid w:val="002453BB"/>
    <w:rsid w:val="0025026E"/>
    <w:rsid w:val="002524AA"/>
    <w:rsid w:val="00255ECF"/>
    <w:rsid w:val="00267893"/>
    <w:rsid w:val="00274AFD"/>
    <w:rsid w:val="00274C55"/>
    <w:rsid w:val="00275B3A"/>
    <w:rsid w:val="002801BD"/>
    <w:rsid w:val="00286047"/>
    <w:rsid w:val="00290842"/>
    <w:rsid w:val="00293034"/>
    <w:rsid w:val="0029548E"/>
    <w:rsid w:val="002A02C0"/>
    <w:rsid w:val="002A500F"/>
    <w:rsid w:val="002B00B4"/>
    <w:rsid w:val="002C714E"/>
    <w:rsid w:val="002E0385"/>
    <w:rsid w:val="002E2A1F"/>
    <w:rsid w:val="002E5286"/>
    <w:rsid w:val="00310CB9"/>
    <w:rsid w:val="00313C24"/>
    <w:rsid w:val="003204F7"/>
    <w:rsid w:val="0032213A"/>
    <w:rsid w:val="003225F0"/>
    <w:rsid w:val="00327818"/>
    <w:rsid w:val="003527EE"/>
    <w:rsid w:val="00354DC0"/>
    <w:rsid w:val="00357F19"/>
    <w:rsid w:val="003621DA"/>
    <w:rsid w:val="00363895"/>
    <w:rsid w:val="00371BE5"/>
    <w:rsid w:val="00371E86"/>
    <w:rsid w:val="003759CA"/>
    <w:rsid w:val="00390408"/>
    <w:rsid w:val="003B3DDB"/>
    <w:rsid w:val="003B4A82"/>
    <w:rsid w:val="003B7288"/>
    <w:rsid w:val="003C7C86"/>
    <w:rsid w:val="003C7D4D"/>
    <w:rsid w:val="003D4ECB"/>
    <w:rsid w:val="003F0142"/>
    <w:rsid w:val="00403D35"/>
    <w:rsid w:val="00412C7C"/>
    <w:rsid w:val="00436F43"/>
    <w:rsid w:val="00440E47"/>
    <w:rsid w:val="00450B95"/>
    <w:rsid w:val="00455E0F"/>
    <w:rsid w:val="004620CD"/>
    <w:rsid w:val="00472D6D"/>
    <w:rsid w:val="004801D6"/>
    <w:rsid w:val="0048678E"/>
    <w:rsid w:val="00490186"/>
    <w:rsid w:val="00493895"/>
    <w:rsid w:val="00497877"/>
    <w:rsid w:val="004B079E"/>
    <w:rsid w:val="004B16EB"/>
    <w:rsid w:val="004B5461"/>
    <w:rsid w:val="004B5B67"/>
    <w:rsid w:val="004B67E6"/>
    <w:rsid w:val="004C112A"/>
    <w:rsid w:val="004C6482"/>
    <w:rsid w:val="004C6C1B"/>
    <w:rsid w:val="004D5B6F"/>
    <w:rsid w:val="004E3CA2"/>
    <w:rsid w:val="004E6859"/>
    <w:rsid w:val="004F01E9"/>
    <w:rsid w:val="004F50C7"/>
    <w:rsid w:val="00504AD2"/>
    <w:rsid w:val="00504CF8"/>
    <w:rsid w:val="00514659"/>
    <w:rsid w:val="00525D20"/>
    <w:rsid w:val="0052631F"/>
    <w:rsid w:val="00533109"/>
    <w:rsid w:val="00551F6F"/>
    <w:rsid w:val="00552108"/>
    <w:rsid w:val="005603EB"/>
    <w:rsid w:val="005605E6"/>
    <w:rsid w:val="00562183"/>
    <w:rsid w:val="00573E57"/>
    <w:rsid w:val="005773C7"/>
    <w:rsid w:val="00577C46"/>
    <w:rsid w:val="00582D79"/>
    <w:rsid w:val="00592471"/>
    <w:rsid w:val="00594E82"/>
    <w:rsid w:val="00595A55"/>
    <w:rsid w:val="005B14FC"/>
    <w:rsid w:val="005C1799"/>
    <w:rsid w:val="005C4B96"/>
    <w:rsid w:val="005C76BD"/>
    <w:rsid w:val="005D325D"/>
    <w:rsid w:val="005D49D5"/>
    <w:rsid w:val="005D5C7A"/>
    <w:rsid w:val="005E3231"/>
    <w:rsid w:val="005E34D3"/>
    <w:rsid w:val="005F0CA8"/>
    <w:rsid w:val="005F3B0E"/>
    <w:rsid w:val="005F6E8B"/>
    <w:rsid w:val="00604585"/>
    <w:rsid w:val="006258C3"/>
    <w:rsid w:val="006325A5"/>
    <w:rsid w:val="006358DF"/>
    <w:rsid w:val="00636AA8"/>
    <w:rsid w:val="00646D5A"/>
    <w:rsid w:val="00650EE9"/>
    <w:rsid w:val="006530B8"/>
    <w:rsid w:val="006619E3"/>
    <w:rsid w:val="00663F41"/>
    <w:rsid w:val="0067028B"/>
    <w:rsid w:val="00676777"/>
    <w:rsid w:val="0068255F"/>
    <w:rsid w:val="00684128"/>
    <w:rsid w:val="006846EB"/>
    <w:rsid w:val="00685505"/>
    <w:rsid w:val="006A1708"/>
    <w:rsid w:val="006A1E67"/>
    <w:rsid w:val="006A3233"/>
    <w:rsid w:val="006A397E"/>
    <w:rsid w:val="006A4816"/>
    <w:rsid w:val="006A4A39"/>
    <w:rsid w:val="006B0768"/>
    <w:rsid w:val="006B0AEB"/>
    <w:rsid w:val="006C1C1C"/>
    <w:rsid w:val="006C44B8"/>
    <w:rsid w:val="006D3E64"/>
    <w:rsid w:val="006D508E"/>
    <w:rsid w:val="006E3C50"/>
    <w:rsid w:val="006E5372"/>
    <w:rsid w:val="006E790D"/>
    <w:rsid w:val="006F33C3"/>
    <w:rsid w:val="007034BD"/>
    <w:rsid w:val="007057A4"/>
    <w:rsid w:val="00710848"/>
    <w:rsid w:val="007121C4"/>
    <w:rsid w:val="00715878"/>
    <w:rsid w:val="00716F5F"/>
    <w:rsid w:val="00721177"/>
    <w:rsid w:val="00723D7A"/>
    <w:rsid w:val="00724307"/>
    <w:rsid w:val="007256BA"/>
    <w:rsid w:val="00727A57"/>
    <w:rsid w:val="007309CA"/>
    <w:rsid w:val="007358DD"/>
    <w:rsid w:val="00736E9C"/>
    <w:rsid w:val="00746F20"/>
    <w:rsid w:val="00747476"/>
    <w:rsid w:val="0077389C"/>
    <w:rsid w:val="00774066"/>
    <w:rsid w:val="007777B6"/>
    <w:rsid w:val="007925E3"/>
    <w:rsid w:val="00794E6F"/>
    <w:rsid w:val="00796684"/>
    <w:rsid w:val="007971B1"/>
    <w:rsid w:val="007A56B2"/>
    <w:rsid w:val="007A5D1B"/>
    <w:rsid w:val="007B49A0"/>
    <w:rsid w:val="007C0A58"/>
    <w:rsid w:val="007C2FAD"/>
    <w:rsid w:val="007C377C"/>
    <w:rsid w:val="007C664B"/>
    <w:rsid w:val="007D028B"/>
    <w:rsid w:val="007D28F8"/>
    <w:rsid w:val="007E36BD"/>
    <w:rsid w:val="007F7328"/>
    <w:rsid w:val="0081119A"/>
    <w:rsid w:val="008118FA"/>
    <w:rsid w:val="00817D49"/>
    <w:rsid w:val="0082314A"/>
    <w:rsid w:val="00824C79"/>
    <w:rsid w:val="00824E2D"/>
    <w:rsid w:val="00830779"/>
    <w:rsid w:val="00835918"/>
    <w:rsid w:val="00840A73"/>
    <w:rsid w:val="0084187B"/>
    <w:rsid w:val="00841D53"/>
    <w:rsid w:val="008466AC"/>
    <w:rsid w:val="008542CB"/>
    <w:rsid w:val="008616E7"/>
    <w:rsid w:val="00870B1F"/>
    <w:rsid w:val="008719BA"/>
    <w:rsid w:val="00871E4A"/>
    <w:rsid w:val="00874F58"/>
    <w:rsid w:val="00875D7B"/>
    <w:rsid w:val="00884CE1"/>
    <w:rsid w:val="008A0A5E"/>
    <w:rsid w:val="008A10CE"/>
    <w:rsid w:val="008A2F6C"/>
    <w:rsid w:val="008A404D"/>
    <w:rsid w:val="008B6E4E"/>
    <w:rsid w:val="008C15DF"/>
    <w:rsid w:val="008C20A8"/>
    <w:rsid w:val="008D35F9"/>
    <w:rsid w:val="008D47B6"/>
    <w:rsid w:val="008D5F61"/>
    <w:rsid w:val="008E3716"/>
    <w:rsid w:val="008E5101"/>
    <w:rsid w:val="008F3A22"/>
    <w:rsid w:val="00913D66"/>
    <w:rsid w:val="00916A34"/>
    <w:rsid w:val="00923366"/>
    <w:rsid w:val="0092521F"/>
    <w:rsid w:val="00925AAF"/>
    <w:rsid w:val="00925FDE"/>
    <w:rsid w:val="009507CC"/>
    <w:rsid w:val="00956929"/>
    <w:rsid w:val="00956B55"/>
    <w:rsid w:val="00957718"/>
    <w:rsid w:val="00961598"/>
    <w:rsid w:val="00961ECA"/>
    <w:rsid w:val="00966B62"/>
    <w:rsid w:val="00967333"/>
    <w:rsid w:val="0099715C"/>
    <w:rsid w:val="009A4896"/>
    <w:rsid w:val="009B4DBC"/>
    <w:rsid w:val="009B66E7"/>
    <w:rsid w:val="009C69B9"/>
    <w:rsid w:val="009C7907"/>
    <w:rsid w:val="009D383F"/>
    <w:rsid w:val="009D7CF8"/>
    <w:rsid w:val="009E009D"/>
    <w:rsid w:val="009E2C2D"/>
    <w:rsid w:val="009E3903"/>
    <w:rsid w:val="009E787F"/>
    <w:rsid w:val="009F05FB"/>
    <w:rsid w:val="009F40B0"/>
    <w:rsid w:val="00A1142E"/>
    <w:rsid w:val="00A12608"/>
    <w:rsid w:val="00A148A7"/>
    <w:rsid w:val="00A25FC9"/>
    <w:rsid w:val="00A2677E"/>
    <w:rsid w:val="00A35AFE"/>
    <w:rsid w:val="00A37B4C"/>
    <w:rsid w:val="00A433F5"/>
    <w:rsid w:val="00A47B0D"/>
    <w:rsid w:val="00A539A5"/>
    <w:rsid w:val="00A65D83"/>
    <w:rsid w:val="00A7214A"/>
    <w:rsid w:val="00A72A06"/>
    <w:rsid w:val="00A763AD"/>
    <w:rsid w:val="00A8166C"/>
    <w:rsid w:val="00A8410B"/>
    <w:rsid w:val="00A8683E"/>
    <w:rsid w:val="00A871AC"/>
    <w:rsid w:val="00A9015C"/>
    <w:rsid w:val="00A938BF"/>
    <w:rsid w:val="00AA0F60"/>
    <w:rsid w:val="00AA2E09"/>
    <w:rsid w:val="00AA3F26"/>
    <w:rsid w:val="00AA44F8"/>
    <w:rsid w:val="00AB0AE0"/>
    <w:rsid w:val="00AC37BC"/>
    <w:rsid w:val="00AC3AC0"/>
    <w:rsid w:val="00AC5EBD"/>
    <w:rsid w:val="00AD1868"/>
    <w:rsid w:val="00AD5186"/>
    <w:rsid w:val="00AE2C07"/>
    <w:rsid w:val="00AE4534"/>
    <w:rsid w:val="00AF10CC"/>
    <w:rsid w:val="00AF461F"/>
    <w:rsid w:val="00B005BD"/>
    <w:rsid w:val="00B0066F"/>
    <w:rsid w:val="00B0090C"/>
    <w:rsid w:val="00B13653"/>
    <w:rsid w:val="00B13EB6"/>
    <w:rsid w:val="00B15B50"/>
    <w:rsid w:val="00B253FA"/>
    <w:rsid w:val="00B3156E"/>
    <w:rsid w:val="00B363C5"/>
    <w:rsid w:val="00B367D9"/>
    <w:rsid w:val="00B428E9"/>
    <w:rsid w:val="00B45B50"/>
    <w:rsid w:val="00B63637"/>
    <w:rsid w:val="00B658C6"/>
    <w:rsid w:val="00B803EC"/>
    <w:rsid w:val="00B80A5D"/>
    <w:rsid w:val="00B85D67"/>
    <w:rsid w:val="00B87C5F"/>
    <w:rsid w:val="00B9352F"/>
    <w:rsid w:val="00B958FB"/>
    <w:rsid w:val="00B96F2B"/>
    <w:rsid w:val="00BA3649"/>
    <w:rsid w:val="00BA7CC8"/>
    <w:rsid w:val="00BB454C"/>
    <w:rsid w:val="00BB6563"/>
    <w:rsid w:val="00BC335C"/>
    <w:rsid w:val="00BD3081"/>
    <w:rsid w:val="00BD3C6C"/>
    <w:rsid w:val="00BD76BA"/>
    <w:rsid w:val="00BE719B"/>
    <w:rsid w:val="00BE7602"/>
    <w:rsid w:val="00BF2C54"/>
    <w:rsid w:val="00C05312"/>
    <w:rsid w:val="00C05E37"/>
    <w:rsid w:val="00C15ED3"/>
    <w:rsid w:val="00C15EEE"/>
    <w:rsid w:val="00C171F3"/>
    <w:rsid w:val="00C17E9F"/>
    <w:rsid w:val="00C33D97"/>
    <w:rsid w:val="00C34A60"/>
    <w:rsid w:val="00C37B12"/>
    <w:rsid w:val="00C45517"/>
    <w:rsid w:val="00C461A7"/>
    <w:rsid w:val="00C46E88"/>
    <w:rsid w:val="00C517E5"/>
    <w:rsid w:val="00C550C1"/>
    <w:rsid w:val="00C56DDD"/>
    <w:rsid w:val="00C70944"/>
    <w:rsid w:val="00C766B0"/>
    <w:rsid w:val="00C76C36"/>
    <w:rsid w:val="00C82368"/>
    <w:rsid w:val="00C86104"/>
    <w:rsid w:val="00C91163"/>
    <w:rsid w:val="00C92311"/>
    <w:rsid w:val="00C92534"/>
    <w:rsid w:val="00C93961"/>
    <w:rsid w:val="00C95722"/>
    <w:rsid w:val="00C96CED"/>
    <w:rsid w:val="00CA1787"/>
    <w:rsid w:val="00CA3A34"/>
    <w:rsid w:val="00CA5A05"/>
    <w:rsid w:val="00CA74A6"/>
    <w:rsid w:val="00CB097B"/>
    <w:rsid w:val="00CB6B77"/>
    <w:rsid w:val="00CC02B1"/>
    <w:rsid w:val="00CD1542"/>
    <w:rsid w:val="00CE1347"/>
    <w:rsid w:val="00CE419E"/>
    <w:rsid w:val="00D00BA3"/>
    <w:rsid w:val="00D0262E"/>
    <w:rsid w:val="00D04F63"/>
    <w:rsid w:val="00D065D0"/>
    <w:rsid w:val="00D15F56"/>
    <w:rsid w:val="00D1675C"/>
    <w:rsid w:val="00D225AB"/>
    <w:rsid w:val="00D24DF1"/>
    <w:rsid w:val="00D3615B"/>
    <w:rsid w:val="00D36D32"/>
    <w:rsid w:val="00D406A2"/>
    <w:rsid w:val="00D43374"/>
    <w:rsid w:val="00D457D4"/>
    <w:rsid w:val="00D512F1"/>
    <w:rsid w:val="00D52054"/>
    <w:rsid w:val="00D604A6"/>
    <w:rsid w:val="00D6075F"/>
    <w:rsid w:val="00D72E50"/>
    <w:rsid w:val="00D81F83"/>
    <w:rsid w:val="00D84315"/>
    <w:rsid w:val="00D84CBC"/>
    <w:rsid w:val="00D911D2"/>
    <w:rsid w:val="00D92C1B"/>
    <w:rsid w:val="00D92F3E"/>
    <w:rsid w:val="00D95F92"/>
    <w:rsid w:val="00DA1832"/>
    <w:rsid w:val="00DA698C"/>
    <w:rsid w:val="00DA70E5"/>
    <w:rsid w:val="00DB2539"/>
    <w:rsid w:val="00DC0E43"/>
    <w:rsid w:val="00DC12B2"/>
    <w:rsid w:val="00DD657F"/>
    <w:rsid w:val="00DE555E"/>
    <w:rsid w:val="00DE7304"/>
    <w:rsid w:val="00E03DCF"/>
    <w:rsid w:val="00E07FEF"/>
    <w:rsid w:val="00E12498"/>
    <w:rsid w:val="00E13A34"/>
    <w:rsid w:val="00E163AC"/>
    <w:rsid w:val="00E1735D"/>
    <w:rsid w:val="00E25383"/>
    <w:rsid w:val="00E30143"/>
    <w:rsid w:val="00E35239"/>
    <w:rsid w:val="00E40FA0"/>
    <w:rsid w:val="00E4792E"/>
    <w:rsid w:val="00E60FC3"/>
    <w:rsid w:val="00E93B9E"/>
    <w:rsid w:val="00E956A7"/>
    <w:rsid w:val="00E966A4"/>
    <w:rsid w:val="00EB55C6"/>
    <w:rsid w:val="00EC1ACA"/>
    <w:rsid w:val="00EC506B"/>
    <w:rsid w:val="00ED2143"/>
    <w:rsid w:val="00EE3A51"/>
    <w:rsid w:val="00EE491F"/>
    <w:rsid w:val="00EF32A1"/>
    <w:rsid w:val="00EF4D9B"/>
    <w:rsid w:val="00EF4FED"/>
    <w:rsid w:val="00EF702A"/>
    <w:rsid w:val="00EF7D68"/>
    <w:rsid w:val="00F011A3"/>
    <w:rsid w:val="00F02929"/>
    <w:rsid w:val="00F0614B"/>
    <w:rsid w:val="00F070BE"/>
    <w:rsid w:val="00F11601"/>
    <w:rsid w:val="00F1265F"/>
    <w:rsid w:val="00F23E67"/>
    <w:rsid w:val="00F27CDF"/>
    <w:rsid w:val="00F42F4A"/>
    <w:rsid w:val="00F455A4"/>
    <w:rsid w:val="00F468AE"/>
    <w:rsid w:val="00F5041C"/>
    <w:rsid w:val="00F50456"/>
    <w:rsid w:val="00F527B0"/>
    <w:rsid w:val="00F600F1"/>
    <w:rsid w:val="00F64720"/>
    <w:rsid w:val="00F64B8B"/>
    <w:rsid w:val="00F64EF5"/>
    <w:rsid w:val="00F67B7F"/>
    <w:rsid w:val="00F84A45"/>
    <w:rsid w:val="00F87AE1"/>
    <w:rsid w:val="00F94C2E"/>
    <w:rsid w:val="00F96EB8"/>
    <w:rsid w:val="00FA084A"/>
    <w:rsid w:val="00FA4E32"/>
    <w:rsid w:val="00FB4E17"/>
    <w:rsid w:val="00FC05BD"/>
    <w:rsid w:val="00FC4AEC"/>
    <w:rsid w:val="00FC501A"/>
    <w:rsid w:val="00FC621A"/>
    <w:rsid w:val="00FC6EDA"/>
    <w:rsid w:val="00FC7934"/>
    <w:rsid w:val="00FD2A29"/>
    <w:rsid w:val="00FE019E"/>
    <w:rsid w:val="00FE511A"/>
    <w:rsid w:val="00FE5AE0"/>
    <w:rsid w:val="00FF0C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0FDCF"/>
  <w15:chartTrackingRefBased/>
  <w15:docId w15:val="{48C2C455-E12D-4C65-BC35-2E0428ABD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0C1"/>
    <w:pPr>
      <w:spacing w:after="200" w:line="276" w:lineRule="auto"/>
    </w:pPr>
    <w:rPr>
      <w:rFonts w:eastAsiaTheme="minorEastAsia"/>
      <w:lang w:eastAsia="pt-BR"/>
    </w:rPr>
  </w:style>
  <w:style w:type="paragraph" w:styleId="Ttulo1">
    <w:name w:val="heading 1"/>
    <w:basedOn w:val="Normal"/>
    <w:next w:val="Normal"/>
    <w:link w:val="Ttulo1Char"/>
    <w:qFormat/>
    <w:rsid w:val="00AD5186"/>
    <w:pPr>
      <w:keepNext/>
      <w:spacing w:after="0" w:line="240" w:lineRule="auto"/>
      <w:outlineLvl w:val="0"/>
    </w:pPr>
    <w:rPr>
      <w:rFonts w:ascii="Times New Roman" w:eastAsia="Times New Roman" w:hAnsi="Times New Roman" w:cs="Times New Roman"/>
      <w:b/>
      <w:bCs/>
      <w:sz w:val="24"/>
      <w:szCs w:val="24"/>
      <w:lang w:val="x-none" w:eastAsia="x-none"/>
    </w:rPr>
  </w:style>
  <w:style w:type="paragraph" w:styleId="Ttulo2">
    <w:name w:val="heading 2"/>
    <w:basedOn w:val="Normal"/>
    <w:next w:val="Normal"/>
    <w:link w:val="Ttulo2Char"/>
    <w:uiPriority w:val="9"/>
    <w:semiHidden/>
    <w:unhideWhenUsed/>
    <w:qFormat/>
    <w:rsid w:val="00C34A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C34A6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unhideWhenUsed/>
    <w:qFormat/>
    <w:rsid w:val="0032213A"/>
    <w:pPr>
      <w:keepNext/>
      <w:numPr>
        <w:numId w:val="25"/>
      </w:numPr>
      <w:suppressAutoHyphens/>
      <w:spacing w:after="0" w:line="360" w:lineRule="auto"/>
      <w:jc w:val="both"/>
      <w:outlineLvl w:val="3"/>
    </w:pPr>
    <w:rPr>
      <w:rFonts w:asciiTheme="majorHAnsi" w:eastAsiaTheme="majorEastAsia" w:hAnsiTheme="majorHAnsi" w:cstheme="majorBidi"/>
      <w:i/>
      <w:iCs/>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93B9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E93B9E"/>
  </w:style>
  <w:style w:type="paragraph" w:styleId="Rodap">
    <w:name w:val="footer"/>
    <w:basedOn w:val="Normal"/>
    <w:link w:val="RodapChar"/>
    <w:uiPriority w:val="99"/>
    <w:unhideWhenUsed/>
    <w:rsid w:val="00E93B9E"/>
    <w:pPr>
      <w:tabs>
        <w:tab w:val="center" w:pos="4252"/>
        <w:tab w:val="right" w:pos="8504"/>
      </w:tabs>
      <w:spacing w:after="0" w:line="240" w:lineRule="auto"/>
    </w:pPr>
  </w:style>
  <w:style w:type="character" w:customStyle="1" w:styleId="RodapChar">
    <w:name w:val="Rodapé Char"/>
    <w:basedOn w:val="Fontepargpadro"/>
    <w:link w:val="Rodap"/>
    <w:uiPriority w:val="99"/>
    <w:rsid w:val="00E93B9E"/>
  </w:style>
  <w:style w:type="character" w:customStyle="1" w:styleId="Ttulo1Char">
    <w:name w:val="Título 1 Char"/>
    <w:basedOn w:val="Fontepargpadro"/>
    <w:link w:val="Ttulo1"/>
    <w:rsid w:val="00AD5186"/>
    <w:rPr>
      <w:rFonts w:ascii="Times New Roman" w:eastAsia="Times New Roman" w:hAnsi="Times New Roman" w:cs="Times New Roman"/>
      <w:b/>
      <w:bCs/>
      <w:sz w:val="24"/>
      <w:szCs w:val="24"/>
      <w:lang w:val="x-none" w:eastAsia="x-none"/>
    </w:rPr>
  </w:style>
  <w:style w:type="paragraph" w:styleId="Recuodecorpodetexto3">
    <w:name w:val="Body Text Indent 3"/>
    <w:basedOn w:val="Normal"/>
    <w:link w:val="Recuodecorpodetexto3Char"/>
    <w:rsid w:val="00AD518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AD5186"/>
    <w:rPr>
      <w:rFonts w:ascii="Times New Roman" w:eastAsia="Times New Roman" w:hAnsi="Times New Roman" w:cs="Times New Roman"/>
      <w:sz w:val="16"/>
      <w:szCs w:val="16"/>
      <w:lang w:val="x-none" w:eastAsia="x-none"/>
    </w:rPr>
  </w:style>
  <w:style w:type="paragraph" w:customStyle="1" w:styleId="ecxmsonormal">
    <w:name w:val="ecxmsonormal"/>
    <w:basedOn w:val="Normal"/>
    <w:rsid w:val="00AD5186"/>
    <w:pPr>
      <w:spacing w:after="324" w:line="240" w:lineRule="auto"/>
    </w:pPr>
    <w:rPr>
      <w:rFonts w:ascii="Times New Roman" w:eastAsia="Times New Roman" w:hAnsi="Times New Roman" w:cs="Times New Roman"/>
      <w:sz w:val="24"/>
      <w:szCs w:val="24"/>
    </w:rPr>
  </w:style>
  <w:style w:type="table" w:styleId="Tabelacomgrade">
    <w:name w:val="Table Grid"/>
    <w:basedOn w:val="Tabelanormal"/>
    <w:uiPriority w:val="59"/>
    <w:rsid w:val="00AD51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grafodaLista">
    <w:name w:val="List Paragraph"/>
    <w:basedOn w:val="Normal"/>
    <w:uiPriority w:val="34"/>
    <w:qFormat/>
    <w:rsid w:val="00194615"/>
    <w:pPr>
      <w:ind w:left="720"/>
      <w:contextualSpacing/>
    </w:pPr>
    <w:rPr>
      <w:rFonts w:ascii="Calibri" w:eastAsia="Times New Roman" w:hAnsi="Calibri" w:cs="Times New Roman"/>
    </w:rPr>
  </w:style>
  <w:style w:type="paragraph" w:styleId="SemEspaamento">
    <w:name w:val="No Spacing"/>
    <w:uiPriority w:val="1"/>
    <w:qFormat/>
    <w:rsid w:val="00194615"/>
    <w:pPr>
      <w:spacing w:after="0" w:line="240" w:lineRule="auto"/>
    </w:pPr>
    <w:rPr>
      <w:rFonts w:ascii="Arial" w:eastAsia="Times New Roman" w:hAnsi="Arial" w:cs="Times New Roman"/>
      <w:color w:val="000000"/>
    </w:rPr>
  </w:style>
  <w:style w:type="paragraph" w:customStyle="1" w:styleId="Default">
    <w:name w:val="Default"/>
    <w:rsid w:val="00194615"/>
    <w:pPr>
      <w:autoSpaceDE w:val="0"/>
      <w:autoSpaceDN w:val="0"/>
      <w:adjustRightInd w:val="0"/>
      <w:spacing w:after="0" w:line="240" w:lineRule="auto"/>
    </w:pPr>
    <w:rPr>
      <w:rFonts w:ascii="Calibri" w:hAnsi="Calibri" w:cs="Calibri"/>
      <w:color w:val="000000"/>
      <w:sz w:val="24"/>
      <w:szCs w:val="24"/>
    </w:rPr>
  </w:style>
  <w:style w:type="paragraph" w:customStyle="1" w:styleId="corpo">
    <w:name w:val="corpo"/>
    <w:basedOn w:val="Normal"/>
    <w:rsid w:val="00957718"/>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5773C7"/>
    <w:rPr>
      <w:b/>
      <w:bCs/>
    </w:rPr>
  </w:style>
  <w:style w:type="character" w:styleId="Nmerodepgina">
    <w:name w:val="page number"/>
    <w:basedOn w:val="Fontepargpadro"/>
    <w:uiPriority w:val="99"/>
    <w:unhideWhenUsed/>
    <w:rsid w:val="00497877"/>
  </w:style>
  <w:style w:type="paragraph" w:styleId="Recuodecorpodetexto">
    <w:name w:val="Body Text Indent"/>
    <w:basedOn w:val="Normal"/>
    <w:link w:val="RecuodecorpodetextoChar"/>
    <w:uiPriority w:val="99"/>
    <w:semiHidden/>
    <w:unhideWhenUsed/>
    <w:rsid w:val="00D225AB"/>
    <w:pPr>
      <w:spacing w:after="120"/>
      <w:ind w:left="283"/>
    </w:pPr>
  </w:style>
  <w:style w:type="character" w:customStyle="1" w:styleId="RecuodecorpodetextoChar">
    <w:name w:val="Recuo de corpo de texto Char"/>
    <w:basedOn w:val="Fontepargpadro"/>
    <w:link w:val="Recuodecorpodetexto"/>
    <w:uiPriority w:val="99"/>
    <w:semiHidden/>
    <w:rsid w:val="00D225AB"/>
    <w:rPr>
      <w:rFonts w:eastAsiaTheme="minorEastAsia"/>
      <w:lang w:eastAsia="pt-BR"/>
    </w:rPr>
  </w:style>
  <w:style w:type="paragraph" w:styleId="Corpodetexto2">
    <w:name w:val="Body Text 2"/>
    <w:basedOn w:val="Normal"/>
    <w:link w:val="Corpodetexto2Char"/>
    <w:uiPriority w:val="99"/>
    <w:semiHidden/>
    <w:unhideWhenUsed/>
    <w:rsid w:val="00D225AB"/>
    <w:pPr>
      <w:spacing w:after="120" w:line="480" w:lineRule="auto"/>
    </w:pPr>
  </w:style>
  <w:style w:type="character" w:customStyle="1" w:styleId="Corpodetexto2Char">
    <w:name w:val="Corpo de texto 2 Char"/>
    <w:basedOn w:val="Fontepargpadro"/>
    <w:link w:val="Corpodetexto2"/>
    <w:uiPriority w:val="99"/>
    <w:semiHidden/>
    <w:rsid w:val="00D225AB"/>
    <w:rPr>
      <w:rFonts w:eastAsiaTheme="minorEastAsia"/>
      <w:lang w:eastAsia="pt-BR"/>
    </w:rPr>
  </w:style>
  <w:style w:type="paragraph" w:styleId="Textodebalo">
    <w:name w:val="Balloon Text"/>
    <w:basedOn w:val="Normal"/>
    <w:link w:val="TextodebaloChar"/>
    <w:uiPriority w:val="99"/>
    <w:semiHidden/>
    <w:unhideWhenUsed/>
    <w:rsid w:val="005D325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D325D"/>
    <w:rPr>
      <w:rFonts w:ascii="Segoe UI" w:eastAsiaTheme="minorEastAsia" w:hAnsi="Segoe UI" w:cs="Segoe UI"/>
      <w:sz w:val="18"/>
      <w:szCs w:val="18"/>
      <w:lang w:eastAsia="pt-BR"/>
    </w:rPr>
  </w:style>
  <w:style w:type="table" w:customStyle="1" w:styleId="TableNormal">
    <w:name w:val="Table Normal"/>
    <w:uiPriority w:val="2"/>
    <w:semiHidden/>
    <w:unhideWhenUsed/>
    <w:qFormat/>
    <w:rsid w:val="00D24D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24DF1"/>
    <w:pPr>
      <w:widowControl w:val="0"/>
      <w:autoSpaceDE w:val="0"/>
      <w:autoSpaceDN w:val="0"/>
      <w:spacing w:after="0" w:line="240" w:lineRule="auto"/>
    </w:pPr>
    <w:rPr>
      <w:rFonts w:ascii="Tahoma" w:eastAsia="Tahoma" w:hAnsi="Tahoma" w:cs="Tahoma"/>
      <w:lang w:val="pt-PT" w:eastAsia="en-US"/>
    </w:rPr>
  </w:style>
  <w:style w:type="character" w:customStyle="1" w:styleId="Ttulo2Char">
    <w:name w:val="Título 2 Char"/>
    <w:basedOn w:val="Fontepargpadro"/>
    <w:link w:val="Ttulo2"/>
    <w:uiPriority w:val="9"/>
    <w:semiHidden/>
    <w:rsid w:val="00C34A60"/>
    <w:rPr>
      <w:rFonts w:asciiTheme="majorHAnsi" w:eastAsiaTheme="majorEastAsia" w:hAnsiTheme="majorHAnsi" w:cstheme="majorBidi"/>
      <w:color w:val="2F5496" w:themeColor="accent1" w:themeShade="BF"/>
      <w:sz w:val="26"/>
      <w:szCs w:val="26"/>
      <w:lang w:eastAsia="pt-BR"/>
    </w:rPr>
  </w:style>
  <w:style w:type="paragraph" w:styleId="Corpodetexto">
    <w:name w:val="Body Text"/>
    <w:basedOn w:val="Normal"/>
    <w:link w:val="CorpodetextoChar"/>
    <w:uiPriority w:val="99"/>
    <w:semiHidden/>
    <w:unhideWhenUsed/>
    <w:rsid w:val="00C34A60"/>
    <w:pPr>
      <w:spacing w:after="120"/>
    </w:pPr>
  </w:style>
  <w:style w:type="character" w:customStyle="1" w:styleId="CorpodetextoChar">
    <w:name w:val="Corpo de texto Char"/>
    <w:basedOn w:val="Fontepargpadro"/>
    <w:link w:val="Corpodetexto"/>
    <w:uiPriority w:val="99"/>
    <w:semiHidden/>
    <w:rsid w:val="00C34A60"/>
    <w:rPr>
      <w:rFonts w:eastAsiaTheme="minorEastAsia"/>
      <w:lang w:eastAsia="pt-BR"/>
    </w:rPr>
  </w:style>
  <w:style w:type="character" w:customStyle="1" w:styleId="Ttulo3Char">
    <w:name w:val="Título 3 Char"/>
    <w:basedOn w:val="Fontepargpadro"/>
    <w:link w:val="Ttulo3"/>
    <w:uiPriority w:val="9"/>
    <w:semiHidden/>
    <w:rsid w:val="00C34A60"/>
    <w:rPr>
      <w:rFonts w:asciiTheme="majorHAnsi" w:eastAsiaTheme="majorEastAsia" w:hAnsiTheme="majorHAnsi" w:cstheme="majorBidi"/>
      <w:color w:val="1F3763" w:themeColor="accent1" w:themeShade="7F"/>
      <w:sz w:val="24"/>
      <w:szCs w:val="24"/>
      <w:lang w:eastAsia="pt-BR"/>
    </w:rPr>
  </w:style>
  <w:style w:type="character" w:customStyle="1" w:styleId="Ttulo4Char">
    <w:name w:val="Título 4 Char"/>
    <w:basedOn w:val="Fontepargpadro"/>
    <w:link w:val="Ttulo4"/>
    <w:uiPriority w:val="9"/>
    <w:rsid w:val="0032213A"/>
    <w:rPr>
      <w:rFonts w:asciiTheme="majorHAnsi" w:eastAsiaTheme="majorEastAsia" w:hAnsiTheme="majorHAnsi" w:cstheme="majorBidi"/>
      <w:i/>
      <w:iCs/>
      <w:sz w:val="20"/>
      <w:lang w:eastAsia="pt-BR"/>
    </w:rPr>
  </w:style>
  <w:style w:type="paragraph" w:customStyle="1" w:styleId="Style2">
    <w:name w:val="Style 2"/>
    <w:uiPriority w:val="99"/>
    <w:rsid w:val="00FC501A"/>
    <w:pPr>
      <w:widowControl w:val="0"/>
      <w:autoSpaceDE w:val="0"/>
      <w:autoSpaceDN w:val="0"/>
      <w:spacing w:before="180" w:after="0" w:line="285" w:lineRule="auto"/>
      <w:ind w:left="72"/>
    </w:pPr>
    <w:rPr>
      <w:rFonts w:ascii="Times New Roman" w:eastAsia="Times New Roman" w:hAnsi="Times New Roman" w:cs="Times New Roman"/>
      <w:i/>
      <w:iCs/>
      <w:sz w:val="26"/>
      <w:szCs w:val="26"/>
      <w:lang w:eastAsia="pt-BR"/>
    </w:rPr>
  </w:style>
  <w:style w:type="character" w:customStyle="1" w:styleId="CharacterStyle1">
    <w:name w:val="Character Style 1"/>
    <w:uiPriority w:val="99"/>
    <w:rsid w:val="00FC501A"/>
    <w:rPr>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5631">
      <w:bodyDiv w:val="1"/>
      <w:marLeft w:val="0"/>
      <w:marRight w:val="0"/>
      <w:marTop w:val="0"/>
      <w:marBottom w:val="0"/>
      <w:divBdr>
        <w:top w:val="none" w:sz="0" w:space="0" w:color="auto"/>
        <w:left w:val="none" w:sz="0" w:space="0" w:color="auto"/>
        <w:bottom w:val="none" w:sz="0" w:space="0" w:color="auto"/>
        <w:right w:val="none" w:sz="0" w:space="0" w:color="auto"/>
      </w:divBdr>
    </w:div>
    <w:div w:id="200410144">
      <w:bodyDiv w:val="1"/>
      <w:marLeft w:val="0"/>
      <w:marRight w:val="0"/>
      <w:marTop w:val="0"/>
      <w:marBottom w:val="0"/>
      <w:divBdr>
        <w:top w:val="none" w:sz="0" w:space="0" w:color="auto"/>
        <w:left w:val="none" w:sz="0" w:space="0" w:color="auto"/>
        <w:bottom w:val="none" w:sz="0" w:space="0" w:color="auto"/>
        <w:right w:val="none" w:sz="0" w:space="0" w:color="auto"/>
      </w:divBdr>
    </w:div>
    <w:div w:id="210969788">
      <w:bodyDiv w:val="1"/>
      <w:marLeft w:val="0"/>
      <w:marRight w:val="0"/>
      <w:marTop w:val="0"/>
      <w:marBottom w:val="0"/>
      <w:divBdr>
        <w:top w:val="none" w:sz="0" w:space="0" w:color="auto"/>
        <w:left w:val="none" w:sz="0" w:space="0" w:color="auto"/>
        <w:bottom w:val="none" w:sz="0" w:space="0" w:color="auto"/>
        <w:right w:val="none" w:sz="0" w:space="0" w:color="auto"/>
      </w:divBdr>
    </w:div>
    <w:div w:id="266886609">
      <w:bodyDiv w:val="1"/>
      <w:marLeft w:val="0"/>
      <w:marRight w:val="0"/>
      <w:marTop w:val="0"/>
      <w:marBottom w:val="0"/>
      <w:divBdr>
        <w:top w:val="none" w:sz="0" w:space="0" w:color="auto"/>
        <w:left w:val="none" w:sz="0" w:space="0" w:color="auto"/>
        <w:bottom w:val="none" w:sz="0" w:space="0" w:color="auto"/>
        <w:right w:val="none" w:sz="0" w:space="0" w:color="auto"/>
      </w:divBdr>
    </w:div>
    <w:div w:id="329719031">
      <w:bodyDiv w:val="1"/>
      <w:marLeft w:val="0"/>
      <w:marRight w:val="0"/>
      <w:marTop w:val="0"/>
      <w:marBottom w:val="0"/>
      <w:divBdr>
        <w:top w:val="none" w:sz="0" w:space="0" w:color="auto"/>
        <w:left w:val="none" w:sz="0" w:space="0" w:color="auto"/>
        <w:bottom w:val="none" w:sz="0" w:space="0" w:color="auto"/>
        <w:right w:val="none" w:sz="0" w:space="0" w:color="auto"/>
      </w:divBdr>
    </w:div>
    <w:div w:id="380786137">
      <w:bodyDiv w:val="1"/>
      <w:marLeft w:val="0"/>
      <w:marRight w:val="0"/>
      <w:marTop w:val="0"/>
      <w:marBottom w:val="0"/>
      <w:divBdr>
        <w:top w:val="none" w:sz="0" w:space="0" w:color="auto"/>
        <w:left w:val="none" w:sz="0" w:space="0" w:color="auto"/>
        <w:bottom w:val="none" w:sz="0" w:space="0" w:color="auto"/>
        <w:right w:val="none" w:sz="0" w:space="0" w:color="auto"/>
      </w:divBdr>
    </w:div>
    <w:div w:id="412630234">
      <w:bodyDiv w:val="1"/>
      <w:marLeft w:val="0"/>
      <w:marRight w:val="0"/>
      <w:marTop w:val="0"/>
      <w:marBottom w:val="0"/>
      <w:divBdr>
        <w:top w:val="none" w:sz="0" w:space="0" w:color="auto"/>
        <w:left w:val="none" w:sz="0" w:space="0" w:color="auto"/>
        <w:bottom w:val="none" w:sz="0" w:space="0" w:color="auto"/>
        <w:right w:val="none" w:sz="0" w:space="0" w:color="auto"/>
      </w:divBdr>
    </w:div>
    <w:div w:id="449594868">
      <w:bodyDiv w:val="1"/>
      <w:marLeft w:val="0"/>
      <w:marRight w:val="0"/>
      <w:marTop w:val="0"/>
      <w:marBottom w:val="0"/>
      <w:divBdr>
        <w:top w:val="none" w:sz="0" w:space="0" w:color="auto"/>
        <w:left w:val="none" w:sz="0" w:space="0" w:color="auto"/>
        <w:bottom w:val="none" w:sz="0" w:space="0" w:color="auto"/>
        <w:right w:val="none" w:sz="0" w:space="0" w:color="auto"/>
      </w:divBdr>
    </w:div>
    <w:div w:id="475341791">
      <w:bodyDiv w:val="1"/>
      <w:marLeft w:val="0"/>
      <w:marRight w:val="0"/>
      <w:marTop w:val="0"/>
      <w:marBottom w:val="0"/>
      <w:divBdr>
        <w:top w:val="none" w:sz="0" w:space="0" w:color="auto"/>
        <w:left w:val="none" w:sz="0" w:space="0" w:color="auto"/>
        <w:bottom w:val="none" w:sz="0" w:space="0" w:color="auto"/>
        <w:right w:val="none" w:sz="0" w:space="0" w:color="auto"/>
      </w:divBdr>
    </w:div>
    <w:div w:id="482694562">
      <w:bodyDiv w:val="1"/>
      <w:marLeft w:val="0"/>
      <w:marRight w:val="0"/>
      <w:marTop w:val="0"/>
      <w:marBottom w:val="0"/>
      <w:divBdr>
        <w:top w:val="none" w:sz="0" w:space="0" w:color="auto"/>
        <w:left w:val="none" w:sz="0" w:space="0" w:color="auto"/>
        <w:bottom w:val="none" w:sz="0" w:space="0" w:color="auto"/>
        <w:right w:val="none" w:sz="0" w:space="0" w:color="auto"/>
      </w:divBdr>
    </w:div>
    <w:div w:id="518661320">
      <w:bodyDiv w:val="1"/>
      <w:marLeft w:val="0"/>
      <w:marRight w:val="0"/>
      <w:marTop w:val="0"/>
      <w:marBottom w:val="0"/>
      <w:divBdr>
        <w:top w:val="none" w:sz="0" w:space="0" w:color="auto"/>
        <w:left w:val="none" w:sz="0" w:space="0" w:color="auto"/>
        <w:bottom w:val="none" w:sz="0" w:space="0" w:color="auto"/>
        <w:right w:val="none" w:sz="0" w:space="0" w:color="auto"/>
      </w:divBdr>
    </w:div>
    <w:div w:id="531916859">
      <w:bodyDiv w:val="1"/>
      <w:marLeft w:val="0"/>
      <w:marRight w:val="0"/>
      <w:marTop w:val="0"/>
      <w:marBottom w:val="0"/>
      <w:divBdr>
        <w:top w:val="none" w:sz="0" w:space="0" w:color="auto"/>
        <w:left w:val="none" w:sz="0" w:space="0" w:color="auto"/>
        <w:bottom w:val="none" w:sz="0" w:space="0" w:color="auto"/>
        <w:right w:val="none" w:sz="0" w:space="0" w:color="auto"/>
      </w:divBdr>
    </w:div>
    <w:div w:id="557204352">
      <w:bodyDiv w:val="1"/>
      <w:marLeft w:val="0"/>
      <w:marRight w:val="0"/>
      <w:marTop w:val="0"/>
      <w:marBottom w:val="0"/>
      <w:divBdr>
        <w:top w:val="none" w:sz="0" w:space="0" w:color="auto"/>
        <w:left w:val="none" w:sz="0" w:space="0" w:color="auto"/>
        <w:bottom w:val="none" w:sz="0" w:space="0" w:color="auto"/>
        <w:right w:val="none" w:sz="0" w:space="0" w:color="auto"/>
      </w:divBdr>
    </w:div>
    <w:div w:id="568004235">
      <w:bodyDiv w:val="1"/>
      <w:marLeft w:val="0"/>
      <w:marRight w:val="0"/>
      <w:marTop w:val="0"/>
      <w:marBottom w:val="0"/>
      <w:divBdr>
        <w:top w:val="none" w:sz="0" w:space="0" w:color="auto"/>
        <w:left w:val="none" w:sz="0" w:space="0" w:color="auto"/>
        <w:bottom w:val="none" w:sz="0" w:space="0" w:color="auto"/>
        <w:right w:val="none" w:sz="0" w:space="0" w:color="auto"/>
      </w:divBdr>
    </w:div>
    <w:div w:id="647710164">
      <w:bodyDiv w:val="1"/>
      <w:marLeft w:val="0"/>
      <w:marRight w:val="0"/>
      <w:marTop w:val="0"/>
      <w:marBottom w:val="0"/>
      <w:divBdr>
        <w:top w:val="none" w:sz="0" w:space="0" w:color="auto"/>
        <w:left w:val="none" w:sz="0" w:space="0" w:color="auto"/>
        <w:bottom w:val="none" w:sz="0" w:space="0" w:color="auto"/>
        <w:right w:val="none" w:sz="0" w:space="0" w:color="auto"/>
      </w:divBdr>
    </w:div>
    <w:div w:id="707493394">
      <w:bodyDiv w:val="1"/>
      <w:marLeft w:val="0"/>
      <w:marRight w:val="0"/>
      <w:marTop w:val="0"/>
      <w:marBottom w:val="0"/>
      <w:divBdr>
        <w:top w:val="none" w:sz="0" w:space="0" w:color="auto"/>
        <w:left w:val="none" w:sz="0" w:space="0" w:color="auto"/>
        <w:bottom w:val="none" w:sz="0" w:space="0" w:color="auto"/>
        <w:right w:val="none" w:sz="0" w:space="0" w:color="auto"/>
      </w:divBdr>
    </w:div>
    <w:div w:id="713701702">
      <w:bodyDiv w:val="1"/>
      <w:marLeft w:val="0"/>
      <w:marRight w:val="0"/>
      <w:marTop w:val="0"/>
      <w:marBottom w:val="0"/>
      <w:divBdr>
        <w:top w:val="none" w:sz="0" w:space="0" w:color="auto"/>
        <w:left w:val="none" w:sz="0" w:space="0" w:color="auto"/>
        <w:bottom w:val="none" w:sz="0" w:space="0" w:color="auto"/>
        <w:right w:val="none" w:sz="0" w:space="0" w:color="auto"/>
      </w:divBdr>
    </w:div>
    <w:div w:id="738790188">
      <w:bodyDiv w:val="1"/>
      <w:marLeft w:val="0"/>
      <w:marRight w:val="0"/>
      <w:marTop w:val="0"/>
      <w:marBottom w:val="0"/>
      <w:divBdr>
        <w:top w:val="none" w:sz="0" w:space="0" w:color="auto"/>
        <w:left w:val="none" w:sz="0" w:space="0" w:color="auto"/>
        <w:bottom w:val="none" w:sz="0" w:space="0" w:color="auto"/>
        <w:right w:val="none" w:sz="0" w:space="0" w:color="auto"/>
      </w:divBdr>
    </w:div>
    <w:div w:id="764038159">
      <w:bodyDiv w:val="1"/>
      <w:marLeft w:val="0"/>
      <w:marRight w:val="0"/>
      <w:marTop w:val="0"/>
      <w:marBottom w:val="0"/>
      <w:divBdr>
        <w:top w:val="none" w:sz="0" w:space="0" w:color="auto"/>
        <w:left w:val="none" w:sz="0" w:space="0" w:color="auto"/>
        <w:bottom w:val="none" w:sz="0" w:space="0" w:color="auto"/>
        <w:right w:val="none" w:sz="0" w:space="0" w:color="auto"/>
      </w:divBdr>
    </w:div>
    <w:div w:id="798186544">
      <w:bodyDiv w:val="1"/>
      <w:marLeft w:val="0"/>
      <w:marRight w:val="0"/>
      <w:marTop w:val="0"/>
      <w:marBottom w:val="0"/>
      <w:divBdr>
        <w:top w:val="none" w:sz="0" w:space="0" w:color="auto"/>
        <w:left w:val="none" w:sz="0" w:space="0" w:color="auto"/>
        <w:bottom w:val="none" w:sz="0" w:space="0" w:color="auto"/>
        <w:right w:val="none" w:sz="0" w:space="0" w:color="auto"/>
      </w:divBdr>
    </w:div>
    <w:div w:id="915287779">
      <w:bodyDiv w:val="1"/>
      <w:marLeft w:val="0"/>
      <w:marRight w:val="0"/>
      <w:marTop w:val="0"/>
      <w:marBottom w:val="0"/>
      <w:divBdr>
        <w:top w:val="none" w:sz="0" w:space="0" w:color="auto"/>
        <w:left w:val="none" w:sz="0" w:space="0" w:color="auto"/>
        <w:bottom w:val="none" w:sz="0" w:space="0" w:color="auto"/>
        <w:right w:val="none" w:sz="0" w:space="0" w:color="auto"/>
      </w:divBdr>
    </w:div>
    <w:div w:id="989409341">
      <w:bodyDiv w:val="1"/>
      <w:marLeft w:val="0"/>
      <w:marRight w:val="0"/>
      <w:marTop w:val="0"/>
      <w:marBottom w:val="0"/>
      <w:divBdr>
        <w:top w:val="none" w:sz="0" w:space="0" w:color="auto"/>
        <w:left w:val="none" w:sz="0" w:space="0" w:color="auto"/>
        <w:bottom w:val="none" w:sz="0" w:space="0" w:color="auto"/>
        <w:right w:val="none" w:sz="0" w:space="0" w:color="auto"/>
      </w:divBdr>
    </w:div>
    <w:div w:id="993878868">
      <w:bodyDiv w:val="1"/>
      <w:marLeft w:val="0"/>
      <w:marRight w:val="0"/>
      <w:marTop w:val="0"/>
      <w:marBottom w:val="0"/>
      <w:divBdr>
        <w:top w:val="none" w:sz="0" w:space="0" w:color="auto"/>
        <w:left w:val="none" w:sz="0" w:space="0" w:color="auto"/>
        <w:bottom w:val="none" w:sz="0" w:space="0" w:color="auto"/>
        <w:right w:val="none" w:sz="0" w:space="0" w:color="auto"/>
      </w:divBdr>
    </w:div>
    <w:div w:id="1013803513">
      <w:bodyDiv w:val="1"/>
      <w:marLeft w:val="0"/>
      <w:marRight w:val="0"/>
      <w:marTop w:val="0"/>
      <w:marBottom w:val="0"/>
      <w:divBdr>
        <w:top w:val="none" w:sz="0" w:space="0" w:color="auto"/>
        <w:left w:val="none" w:sz="0" w:space="0" w:color="auto"/>
        <w:bottom w:val="none" w:sz="0" w:space="0" w:color="auto"/>
        <w:right w:val="none" w:sz="0" w:space="0" w:color="auto"/>
      </w:divBdr>
    </w:div>
    <w:div w:id="1065765224">
      <w:bodyDiv w:val="1"/>
      <w:marLeft w:val="0"/>
      <w:marRight w:val="0"/>
      <w:marTop w:val="0"/>
      <w:marBottom w:val="0"/>
      <w:divBdr>
        <w:top w:val="none" w:sz="0" w:space="0" w:color="auto"/>
        <w:left w:val="none" w:sz="0" w:space="0" w:color="auto"/>
        <w:bottom w:val="none" w:sz="0" w:space="0" w:color="auto"/>
        <w:right w:val="none" w:sz="0" w:space="0" w:color="auto"/>
      </w:divBdr>
    </w:div>
    <w:div w:id="1075200606">
      <w:bodyDiv w:val="1"/>
      <w:marLeft w:val="0"/>
      <w:marRight w:val="0"/>
      <w:marTop w:val="0"/>
      <w:marBottom w:val="0"/>
      <w:divBdr>
        <w:top w:val="none" w:sz="0" w:space="0" w:color="auto"/>
        <w:left w:val="none" w:sz="0" w:space="0" w:color="auto"/>
        <w:bottom w:val="none" w:sz="0" w:space="0" w:color="auto"/>
        <w:right w:val="none" w:sz="0" w:space="0" w:color="auto"/>
      </w:divBdr>
    </w:div>
    <w:div w:id="1109667844">
      <w:bodyDiv w:val="1"/>
      <w:marLeft w:val="0"/>
      <w:marRight w:val="0"/>
      <w:marTop w:val="0"/>
      <w:marBottom w:val="0"/>
      <w:divBdr>
        <w:top w:val="none" w:sz="0" w:space="0" w:color="auto"/>
        <w:left w:val="none" w:sz="0" w:space="0" w:color="auto"/>
        <w:bottom w:val="none" w:sz="0" w:space="0" w:color="auto"/>
        <w:right w:val="none" w:sz="0" w:space="0" w:color="auto"/>
      </w:divBdr>
    </w:div>
    <w:div w:id="1212500605">
      <w:bodyDiv w:val="1"/>
      <w:marLeft w:val="0"/>
      <w:marRight w:val="0"/>
      <w:marTop w:val="0"/>
      <w:marBottom w:val="0"/>
      <w:divBdr>
        <w:top w:val="none" w:sz="0" w:space="0" w:color="auto"/>
        <w:left w:val="none" w:sz="0" w:space="0" w:color="auto"/>
        <w:bottom w:val="none" w:sz="0" w:space="0" w:color="auto"/>
        <w:right w:val="none" w:sz="0" w:space="0" w:color="auto"/>
      </w:divBdr>
    </w:div>
    <w:div w:id="1246035975">
      <w:bodyDiv w:val="1"/>
      <w:marLeft w:val="0"/>
      <w:marRight w:val="0"/>
      <w:marTop w:val="0"/>
      <w:marBottom w:val="0"/>
      <w:divBdr>
        <w:top w:val="none" w:sz="0" w:space="0" w:color="auto"/>
        <w:left w:val="none" w:sz="0" w:space="0" w:color="auto"/>
        <w:bottom w:val="none" w:sz="0" w:space="0" w:color="auto"/>
        <w:right w:val="none" w:sz="0" w:space="0" w:color="auto"/>
      </w:divBdr>
    </w:div>
    <w:div w:id="1419905982">
      <w:bodyDiv w:val="1"/>
      <w:marLeft w:val="0"/>
      <w:marRight w:val="0"/>
      <w:marTop w:val="0"/>
      <w:marBottom w:val="0"/>
      <w:divBdr>
        <w:top w:val="none" w:sz="0" w:space="0" w:color="auto"/>
        <w:left w:val="none" w:sz="0" w:space="0" w:color="auto"/>
        <w:bottom w:val="none" w:sz="0" w:space="0" w:color="auto"/>
        <w:right w:val="none" w:sz="0" w:space="0" w:color="auto"/>
      </w:divBdr>
    </w:div>
    <w:div w:id="1556353308">
      <w:bodyDiv w:val="1"/>
      <w:marLeft w:val="0"/>
      <w:marRight w:val="0"/>
      <w:marTop w:val="0"/>
      <w:marBottom w:val="0"/>
      <w:divBdr>
        <w:top w:val="none" w:sz="0" w:space="0" w:color="auto"/>
        <w:left w:val="none" w:sz="0" w:space="0" w:color="auto"/>
        <w:bottom w:val="none" w:sz="0" w:space="0" w:color="auto"/>
        <w:right w:val="none" w:sz="0" w:space="0" w:color="auto"/>
      </w:divBdr>
    </w:div>
    <w:div w:id="1563558499">
      <w:bodyDiv w:val="1"/>
      <w:marLeft w:val="0"/>
      <w:marRight w:val="0"/>
      <w:marTop w:val="0"/>
      <w:marBottom w:val="0"/>
      <w:divBdr>
        <w:top w:val="none" w:sz="0" w:space="0" w:color="auto"/>
        <w:left w:val="none" w:sz="0" w:space="0" w:color="auto"/>
        <w:bottom w:val="none" w:sz="0" w:space="0" w:color="auto"/>
        <w:right w:val="none" w:sz="0" w:space="0" w:color="auto"/>
      </w:divBdr>
    </w:div>
    <w:div w:id="1590654487">
      <w:bodyDiv w:val="1"/>
      <w:marLeft w:val="0"/>
      <w:marRight w:val="0"/>
      <w:marTop w:val="0"/>
      <w:marBottom w:val="0"/>
      <w:divBdr>
        <w:top w:val="none" w:sz="0" w:space="0" w:color="auto"/>
        <w:left w:val="none" w:sz="0" w:space="0" w:color="auto"/>
        <w:bottom w:val="none" w:sz="0" w:space="0" w:color="auto"/>
        <w:right w:val="none" w:sz="0" w:space="0" w:color="auto"/>
      </w:divBdr>
    </w:div>
    <w:div w:id="1610889510">
      <w:bodyDiv w:val="1"/>
      <w:marLeft w:val="0"/>
      <w:marRight w:val="0"/>
      <w:marTop w:val="0"/>
      <w:marBottom w:val="0"/>
      <w:divBdr>
        <w:top w:val="none" w:sz="0" w:space="0" w:color="auto"/>
        <w:left w:val="none" w:sz="0" w:space="0" w:color="auto"/>
        <w:bottom w:val="none" w:sz="0" w:space="0" w:color="auto"/>
        <w:right w:val="none" w:sz="0" w:space="0" w:color="auto"/>
      </w:divBdr>
    </w:div>
    <w:div w:id="1612859771">
      <w:bodyDiv w:val="1"/>
      <w:marLeft w:val="0"/>
      <w:marRight w:val="0"/>
      <w:marTop w:val="0"/>
      <w:marBottom w:val="0"/>
      <w:divBdr>
        <w:top w:val="none" w:sz="0" w:space="0" w:color="auto"/>
        <w:left w:val="none" w:sz="0" w:space="0" w:color="auto"/>
        <w:bottom w:val="none" w:sz="0" w:space="0" w:color="auto"/>
        <w:right w:val="none" w:sz="0" w:space="0" w:color="auto"/>
      </w:divBdr>
    </w:div>
    <w:div w:id="1654405805">
      <w:bodyDiv w:val="1"/>
      <w:marLeft w:val="0"/>
      <w:marRight w:val="0"/>
      <w:marTop w:val="0"/>
      <w:marBottom w:val="0"/>
      <w:divBdr>
        <w:top w:val="none" w:sz="0" w:space="0" w:color="auto"/>
        <w:left w:val="none" w:sz="0" w:space="0" w:color="auto"/>
        <w:bottom w:val="none" w:sz="0" w:space="0" w:color="auto"/>
        <w:right w:val="none" w:sz="0" w:space="0" w:color="auto"/>
      </w:divBdr>
    </w:div>
    <w:div w:id="1674145812">
      <w:bodyDiv w:val="1"/>
      <w:marLeft w:val="0"/>
      <w:marRight w:val="0"/>
      <w:marTop w:val="0"/>
      <w:marBottom w:val="0"/>
      <w:divBdr>
        <w:top w:val="none" w:sz="0" w:space="0" w:color="auto"/>
        <w:left w:val="none" w:sz="0" w:space="0" w:color="auto"/>
        <w:bottom w:val="none" w:sz="0" w:space="0" w:color="auto"/>
        <w:right w:val="none" w:sz="0" w:space="0" w:color="auto"/>
      </w:divBdr>
    </w:div>
    <w:div w:id="1689520791">
      <w:bodyDiv w:val="1"/>
      <w:marLeft w:val="0"/>
      <w:marRight w:val="0"/>
      <w:marTop w:val="0"/>
      <w:marBottom w:val="0"/>
      <w:divBdr>
        <w:top w:val="none" w:sz="0" w:space="0" w:color="auto"/>
        <w:left w:val="none" w:sz="0" w:space="0" w:color="auto"/>
        <w:bottom w:val="none" w:sz="0" w:space="0" w:color="auto"/>
        <w:right w:val="none" w:sz="0" w:space="0" w:color="auto"/>
      </w:divBdr>
    </w:div>
    <w:div w:id="1701778710">
      <w:bodyDiv w:val="1"/>
      <w:marLeft w:val="0"/>
      <w:marRight w:val="0"/>
      <w:marTop w:val="0"/>
      <w:marBottom w:val="0"/>
      <w:divBdr>
        <w:top w:val="none" w:sz="0" w:space="0" w:color="auto"/>
        <w:left w:val="none" w:sz="0" w:space="0" w:color="auto"/>
        <w:bottom w:val="none" w:sz="0" w:space="0" w:color="auto"/>
        <w:right w:val="none" w:sz="0" w:space="0" w:color="auto"/>
      </w:divBdr>
    </w:div>
    <w:div w:id="1751123766">
      <w:bodyDiv w:val="1"/>
      <w:marLeft w:val="0"/>
      <w:marRight w:val="0"/>
      <w:marTop w:val="0"/>
      <w:marBottom w:val="0"/>
      <w:divBdr>
        <w:top w:val="none" w:sz="0" w:space="0" w:color="auto"/>
        <w:left w:val="none" w:sz="0" w:space="0" w:color="auto"/>
        <w:bottom w:val="none" w:sz="0" w:space="0" w:color="auto"/>
        <w:right w:val="none" w:sz="0" w:space="0" w:color="auto"/>
      </w:divBdr>
    </w:div>
    <w:div w:id="1814718446">
      <w:bodyDiv w:val="1"/>
      <w:marLeft w:val="0"/>
      <w:marRight w:val="0"/>
      <w:marTop w:val="0"/>
      <w:marBottom w:val="0"/>
      <w:divBdr>
        <w:top w:val="none" w:sz="0" w:space="0" w:color="auto"/>
        <w:left w:val="none" w:sz="0" w:space="0" w:color="auto"/>
        <w:bottom w:val="none" w:sz="0" w:space="0" w:color="auto"/>
        <w:right w:val="none" w:sz="0" w:space="0" w:color="auto"/>
      </w:divBdr>
    </w:div>
    <w:div w:id="1898398603">
      <w:bodyDiv w:val="1"/>
      <w:marLeft w:val="0"/>
      <w:marRight w:val="0"/>
      <w:marTop w:val="0"/>
      <w:marBottom w:val="0"/>
      <w:divBdr>
        <w:top w:val="none" w:sz="0" w:space="0" w:color="auto"/>
        <w:left w:val="none" w:sz="0" w:space="0" w:color="auto"/>
        <w:bottom w:val="none" w:sz="0" w:space="0" w:color="auto"/>
        <w:right w:val="none" w:sz="0" w:space="0" w:color="auto"/>
      </w:divBdr>
    </w:div>
    <w:div w:id="1967740401">
      <w:bodyDiv w:val="1"/>
      <w:marLeft w:val="0"/>
      <w:marRight w:val="0"/>
      <w:marTop w:val="0"/>
      <w:marBottom w:val="0"/>
      <w:divBdr>
        <w:top w:val="none" w:sz="0" w:space="0" w:color="auto"/>
        <w:left w:val="none" w:sz="0" w:space="0" w:color="auto"/>
        <w:bottom w:val="none" w:sz="0" w:space="0" w:color="auto"/>
        <w:right w:val="none" w:sz="0" w:space="0" w:color="auto"/>
      </w:divBdr>
    </w:div>
    <w:div w:id="1982347366">
      <w:bodyDiv w:val="1"/>
      <w:marLeft w:val="0"/>
      <w:marRight w:val="0"/>
      <w:marTop w:val="0"/>
      <w:marBottom w:val="0"/>
      <w:divBdr>
        <w:top w:val="none" w:sz="0" w:space="0" w:color="auto"/>
        <w:left w:val="none" w:sz="0" w:space="0" w:color="auto"/>
        <w:bottom w:val="none" w:sz="0" w:space="0" w:color="auto"/>
        <w:right w:val="none" w:sz="0" w:space="0" w:color="auto"/>
      </w:divBdr>
    </w:div>
    <w:div w:id="2055301891">
      <w:bodyDiv w:val="1"/>
      <w:marLeft w:val="0"/>
      <w:marRight w:val="0"/>
      <w:marTop w:val="0"/>
      <w:marBottom w:val="0"/>
      <w:divBdr>
        <w:top w:val="none" w:sz="0" w:space="0" w:color="auto"/>
        <w:left w:val="none" w:sz="0" w:space="0" w:color="auto"/>
        <w:bottom w:val="none" w:sz="0" w:space="0" w:color="auto"/>
        <w:right w:val="none" w:sz="0" w:space="0" w:color="auto"/>
      </w:divBdr>
    </w:div>
    <w:div w:id="2103332170">
      <w:bodyDiv w:val="1"/>
      <w:marLeft w:val="0"/>
      <w:marRight w:val="0"/>
      <w:marTop w:val="0"/>
      <w:marBottom w:val="0"/>
      <w:divBdr>
        <w:top w:val="none" w:sz="0" w:space="0" w:color="auto"/>
        <w:left w:val="none" w:sz="0" w:space="0" w:color="auto"/>
        <w:bottom w:val="none" w:sz="0" w:space="0" w:color="auto"/>
        <w:right w:val="none" w:sz="0" w:space="0" w:color="auto"/>
      </w:divBdr>
    </w:div>
    <w:div w:id="21070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20DB5-AA88-4443-A508-DFA04B85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12</Pages>
  <Words>2563</Words>
  <Characters>13841</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Delaine Lima</dc:creator>
  <cp:keywords/>
  <dc:description/>
  <cp:lastModifiedBy>Maria Eduarda Silva</cp:lastModifiedBy>
  <cp:revision>146</cp:revision>
  <cp:lastPrinted>2025-06-23T13:00:00Z</cp:lastPrinted>
  <dcterms:created xsi:type="dcterms:W3CDTF">2025-01-09T13:36:00Z</dcterms:created>
  <dcterms:modified xsi:type="dcterms:W3CDTF">2026-03-18T13:03:00Z</dcterms:modified>
</cp:coreProperties>
</file>